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CB" w:rsidRDefault="00FF16CB" w:rsidP="00FF16CB">
      <w:pPr>
        <w:pStyle w:val="a3"/>
      </w:pPr>
      <w:r>
        <w:t>Лекция № 2</w:t>
      </w:r>
    </w:p>
    <w:p w:rsidR="00FF16CB" w:rsidRDefault="00FF16CB" w:rsidP="00FF16CB">
      <w:pPr>
        <w:jc w:val="center"/>
        <w:rPr>
          <w:sz w:val="28"/>
        </w:rPr>
      </w:pPr>
    </w:p>
    <w:p w:rsidR="00FF16CB" w:rsidRDefault="00FF16CB" w:rsidP="00FF16CB">
      <w:pPr>
        <w:pStyle w:val="a7"/>
      </w:pPr>
      <w:proofErr w:type="spellStart"/>
      <w:r>
        <w:t>Классификация</w:t>
      </w:r>
      <w:proofErr w:type="spellEnd"/>
      <w:r>
        <w:t xml:space="preserve"> </w:t>
      </w:r>
      <w:proofErr w:type="spellStart"/>
      <w:r>
        <w:t>электрических</w:t>
      </w:r>
      <w:proofErr w:type="spellEnd"/>
      <w:r>
        <w:t xml:space="preserve"> </w:t>
      </w:r>
      <w:proofErr w:type="spellStart"/>
      <w:r>
        <w:t>сетей</w:t>
      </w:r>
      <w:proofErr w:type="spellEnd"/>
    </w:p>
    <w:p w:rsidR="00FF16CB" w:rsidRDefault="00FF16CB" w:rsidP="00FF16CB">
      <w:pPr>
        <w:jc w:val="center"/>
        <w:rPr>
          <w:sz w:val="28"/>
        </w:rPr>
      </w:pPr>
    </w:p>
    <w:p w:rsidR="00FF16CB" w:rsidRDefault="00FF16CB" w:rsidP="00FF16CB">
      <w:pPr>
        <w:ind w:firstLine="567"/>
        <w:jc w:val="both"/>
        <w:rPr>
          <w:sz w:val="28"/>
        </w:rPr>
      </w:pPr>
      <w:proofErr w:type="spellStart"/>
      <w:r>
        <w:rPr>
          <w:sz w:val="28"/>
        </w:rPr>
        <w:t>Электрические</w:t>
      </w:r>
      <w:proofErr w:type="spellEnd"/>
      <w:r>
        <w:rPr>
          <w:sz w:val="28"/>
        </w:rPr>
        <w:t xml:space="preserve"> сети </w:t>
      </w:r>
      <w:proofErr w:type="spellStart"/>
      <w:r>
        <w:rPr>
          <w:sz w:val="28"/>
        </w:rPr>
        <w:t>классифицируются</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роду </w:t>
      </w:r>
      <w:proofErr w:type="spellStart"/>
      <w:r>
        <w:rPr>
          <w:sz w:val="28"/>
        </w:rPr>
        <w:t>тока</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w:t>
      </w:r>
      <w:proofErr w:type="spellStart"/>
      <w:r>
        <w:rPr>
          <w:sz w:val="28"/>
        </w:rPr>
        <w:t>номинальному</w:t>
      </w:r>
      <w:proofErr w:type="spellEnd"/>
      <w:r>
        <w:rPr>
          <w:sz w:val="28"/>
        </w:rPr>
        <w:t xml:space="preserve"> </w:t>
      </w:r>
      <w:proofErr w:type="spellStart"/>
      <w:r>
        <w:rPr>
          <w:sz w:val="28"/>
        </w:rPr>
        <w:t>напряжению</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конструктивному </w:t>
      </w:r>
      <w:proofErr w:type="spellStart"/>
      <w:r>
        <w:rPr>
          <w:sz w:val="28"/>
        </w:rPr>
        <w:t>исполнению</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w:t>
      </w:r>
      <w:proofErr w:type="spellStart"/>
      <w:r>
        <w:rPr>
          <w:sz w:val="28"/>
        </w:rPr>
        <w:t>расположению</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w:t>
      </w:r>
      <w:proofErr w:type="spellStart"/>
      <w:r>
        <w:rPr>
          <w:sz w:val="28"/>
        </w:rPr>
        <w:t>конфигурации</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w:t>
      </w:r>
      <w:proofErr w:type="spellStart"/>
      <w:r>
        <w:rPr>
          <w:sz w:val="28"/>
        </w:rPr>
        <w:t>степени</w:t>
      </w:r>
      <w:proofErr w:type="spellEnd"/>
      <w:r>
        <w:rPr>
          <w:sz w:val="28"/>
        </w:rPr>
        <w:t xml:space="preserve"> </w:t>
      </w:r>
      <w:proofErr w:type="spellStart"/>
      <w:r>
        <w:rPr>
          <w:sz w:val="28"/>
        </w:rPr>
        <w:t>резервированности</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w:t>
      </w:r>
      <w:proofErr w:type="spellStart"/>
      <w:r>
        <w:rPr>
          <w:sz w:val="28"/>
        </w:rPr>
        <w:t>выполняемым</w:t>
      </w:r>
      <w:proofErr w:type="spellEnd"/>
      <w:r>
        <w:rPr>
          <w:sz w:val="28"/>
        </w:rPr>
        <w:t xml:space="preserve"> </w:t>
      </w:r>
      <w:proofErr w:type="spellStart"/>
      <w:r>
        <w:rPr>
          <w:sz w:val="28"/>
        </w:rPr>
        <w:t>функциям</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характеру </w:t>
      </w:r>
      <w:proofErr w:type="spellStart"/>
      <w:r>
        <w:rPr>
          <w:sz w:val="28"/>
        </w:rPr>
        <w:t>потребителей</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w:t>
      </w:r>
      <w:proofErr w:type="spellStart"/>
      <w:r>
        <w:rPr>
          <w:sz w:val="28"/>
        </w:rPr>
        <w:t>назначению</w:t>
      </w:r>
      <w:proofErr w:type="spellEnd"/>
      <w:r>
        <w:rPr>
          <w:sz w:val="28"/>
        </w:rPr>
        <w:t xml:space="preserve"> в </w:t>
      </w:r>
      <w:proofErr w:type="spellStart"/>
      <w:r>
        <w:rPr>
          <w:sz w:val="28"/>
        </w:rPr>
        <w:t>схеме</w:t>
      </w:r>
      <w:proofErr w:type="spellEnd"/>
      <w:r>
        <w:rPr>
          <w:sz w:val="28"/>
        </w:rPr>
        <w:t xml:space="preserve"> </w:t>
      </w:r>
      <w:proofErr w:type="spellStart"/>
      <w:r>
        <w:rPr>
          <w:sz w:val="28"/>
        </w:rPr>
        <w:t>электроснабжения</w:t>
      </w:r>
      <w:proofErr w:type="spellEnd"/>
      <w:r>
        <w:rPr>
          <w:sz w:val="28"/>
        </w:rPr>
        <w:t>;</w:t>
      </w:r>
    </w:p>
    <w:p w:rsidR="00FF16CB" w:rsidRDefault="00FF16CB" w:rsidP="00FF16CB">
      <w:pPr>
        <w:numPr>
          <w:ilvl w:val="0"/>
          <w:numId w:val="1"/>
        </w:numPr>
        <w:tabs>
          <w:tab w:val="clear" w:pos="360"/>
          <w:tab w:val="num" w:pos="927"/>
        </w:tabs>
        <w:ind w:left="927"/>
        <w:jc w:val="both"/>
        <w:rPr>
          <w:sz w:val="28"/>
        </w:rPr>
      </w:pPr>
      <w:r>
        <w:rPr>
          <w:sz w:val="28"/>
        </w:rPr>
        <w:t xml:space="preserve">по режиму </w:t>
      </w:r>
      <w:proofErr w:type="spellStart"/>
      <w:r>
        <w:rPr>
          <w:sz w:val="28"/>
        </w:rPr>
        <w:t>работы</w:t>
      </w:r>
      <w:proofErr w:type="spellEnd"/>
      <w:r>
        <w:rPr>
          <w:sz w:val="28"/>
        </w:rPr>
        <w:t xml:space="preserve"> нейтрали.</w:t>
      </w:r>
    </w:p>
    <w:p w:rsidR="00FF16CB" w:rsidRDefault="00FF16CB" w:rsidP="00FF16CB">
      <w:pPr>
        <w:ind w:firstLine="567"/>
        <w:jc w:val="both"/>
        <w:rPr>
          <w:sz w:val="28"/>
        </w:rPr>
      </w:pPr>
    </w:p>
    <w:p w:rsidR="00FF16CB" w:rsidRDefault="00FF16CB" w:rsidP="00FF16CB">
      <w:pPr>
        <w:ind w:firstLine="567"/>
        <w:jc w:val="both"/>
        <w:rPr>
          <w:sz w:val="28"/>
        </w:rPr>
      </w:pPr>
      <w:r>
        <w:rPr>
          <w:b/>
          <w:i/>
          <w:sz w:val="28"/>
        </w:rPr>
        <w:t xml:space="preserve">По роду </w:t>
      </w:r>
      <w:proofErr w:type="spellStart"/>
      <w:r>
        <w:rPr>
          <w:b/>
          <w:i/>
          <w:sz w:val="28"/>
        </w:rPr>
        <w:t>тока</w:t>
      </w:r>
      <w:proofErr w:type="spellEnd"/>
      <w:r>
        <w:rPr>
          <w:sz w:val="28"/>
        </w:rPr>
        <w:t xml:space="preserve"> </w:t>
      </w:r>
      <w:proofErr w:type="spellStart"/>
      <w:r>
        <w:rPr>
          <w:sz w:val="28"/>
        </w:rPr>
        <w:t>различают</w:t>
      </w:r>
      <w:proofErr w:type="spellEnd"/>
      <w:r>
        <w:rPr>
          <w:sz w:val="28"/>
        </w:rPr>
        <w:t xml:space="preserve"> сети </w:t>
      </w:r>
      <w:proofErr w:type="spellStart"/>
      <w:r>
        <w:rPr>
          <w:i/>
          <w:sz w:val="28"/>
        </w:rPr>
        <w:t>переменного</w:t>
      </w:r>
      <w:proofErr w:type="spellEnd"/>
      <w:r>
        <w:rPr>
          <w:sz w:val="28"/>
        </w:rPr>
        <w:t xml:space="preserve"> и </w:t>
      </w:r>
      <w:proofErr w:type="spellStart"/>
      <w:r>
        <w:rPr>
          <w:i/>
          <w:sz w:val="28"/>
        </w:rPr>
        <w:t>постоянного</w:t>
      </w:r>
      <w:proofErr w:type="spellEnd"/>
      <w:r>
        <w:rPr>
          <w:sz w:val="28"/>
        </w:rPr>
        <w:t xml:space="preserve"> </w:t>
      </w:r>
      <w:proofErr w:type="spellStart"/>
      <w:r>
        <w:rPr>
          <w:sz w:val="28"/>
        </w:rPr>
        <w:t>тока</w:t>
      </w:r>
      <w:proofErr w:type="spellEnd"/>
      <w:r>
        <w:rPr>
          <w:sz w:val="28"/>
        </w:rPr>
        <w:t xml:space="preserve">. </w:t>
      </w:r>
      <w:proofErr w:type="spellStart"/>
      <w:r>
        <w:rPr>
          <w:sz w:val="28"/>
        </w:rPr>
        <w:t>Основное</w:t>
      </w:r>
      <w:proofErr w:type="spellEnd"/>
      <w:r>
        <w:rPr>
          <w:sz w:val="28"/>
        </w:rPr>
        <w:t xml:space="preserve"> </w:t>
      </w:r>
      <w:proofErr w:type="spellStart"/>
      <w:r>
        <w:rPr>
          <w:sz w:val="28"/>
        </w:rPr>
        <w:t>распространение</w:t>
      </w:r>
      <w:proofErr w:type="spellEnd"/>
      <w:r>
        <w:rPr>
          <w:sz w:val="28"/>
        </w:rPr>
        <w:t xml:space="preserve"> получили сети </w:t>
      </w:r>
      <w:proofErr w:type="spellStart"/>
      <w:r>
        <w:rPr>
          <w:sz w:val="28"/>
        </w:rPr>
        <w:t>трехфазного</w:t>
      </w:r>
      <w:proofErr w:type="spellEnd"/>
      <w:r>
        <w:rPr>
          <w:sz w:val="28"/>
        </w:rPr>
        <w:t xml:space="preserve"> </w:t>
      </w:r>
      <w:proofErr w:type="spellStart"/>
      <w:r>
        <w:rPr>
          <w:sz w:val="28"/>
        </w:rPr>
        <w:t>переменного</w:t>
      </w:r>
      <w:proofErr w:type="spellEnd"/>
      <w:r>
        <w:rPr>
          <w:sz w:val="28"/>
        </w:rPr>
        <w:t xml:space="preserve"> </w:t>
      </w:r>
      <w:proofErr w:type="spellStart"/>
      <w:r>
        <w:rPr>
          <w:sz w:val="28"/>
        </w:rPr>
        <w:t>тока</w:t>
      </w:r>
      <w:proofErr w:type="spellEnd"/>
      <w:r>
        <w:rPr>
          <w:sz w:val="28"/>
        </w:rPr>
        <w:t>.</w:t>
      </w:r>
    </w:p>
    <w:p w:rsidR="00FF16CB" w:rsidRDefault="00FF16CB" w:rsidP="00FF16CB">
      <w:pPr>
        <w:ind w:firstLine="567"/>
        <w:jc w:val="both"/>
        <w:rPr>
          <w:sz w:val="28"/>
        </w:rPr>
      </w:pPr>
      <w:proofErr w:type="spellStart"/>
      <w:r>
        <w:rPr>
          <w:sz w:val="28"/>
        </w:rPr>
        <w:t>Однофазными</w:t>
      </w:r>
      <w:proofErr w:type="spellEnd"/>
      <w:r>
        <w:rPr>
          <w:sz w:val="28"/>
        </w:rPr>
        <w:t xml:space="preserve"> </w:t>
      </w:r>
      <w:proofErr w:type="spellStart"/>
      <w:r>
        <w:rPr>
          <w:sz w:val="28"/>
        </w:rPr>
        <w:t>выполняются</w:t>
      </w:r>
      <w:proofErr w:type="spellEnd"/>
      <w:r>
        <w:rPr>
          <w:sz w:val="28"/>
        </w:rPr>
        <w:t xml:space="preserve"> </w:t>
      </w:r>
      <w:proofErr w:type="spellStart"/>
      <w:r>
        <w:rPr>
          <w:sz w:val="28"/>
        </w:rPr>
        <w:t>внутриквартирные</w:t>
      </w:r>
      <w:proofErr w:type="spellEnd"/>
      <w:r>
        <w:rPr>
          <w:sz w:val="28"/>
        </w:rPr>
        <w:t xml:space="preserve"> сети. </w:t>
      </w:r>
      <w:proofErr w:type="spellStart"/>
      <w:r>
        <w:rPr>
          <w:sz w:val="28"/>
        </w:rPr>
        <w:t>Они</w:t>
      </w:r>
      <w:proofErr w:type="spellEnd"/>
      <w:r>
        <w:rPr>
          <w:sz w:val="28"/>
        </w:rPr>
        <w:t xml:space="preserve"> </w:t>
      </w:r>
      <w:proofErr w:type="spellStart"/>
      <w:r>
        <w:rPr>
          <w:sz w:val="28"/>
        </w:rPr>
        <w:t>выполняются</w:t>
      </w:r>
      <w:proofErr w:type="spellEnd"/>
      <w:r>
        <w:rPr>
          <w:sz w:val="28"/>
        </w:rPr>
        <w:t xml:space="preserve"> </w:t>
      </w:r>
      <w:proofErr w:type="spellStart"/>
      <w:r>
        <w:rPr>
          <w:sz w:val="28"/>
        </w:rPr>
        <w:t>как</w:t>
      </w:r>
      <w:proofErr w:type="spellEnd"/>
      <w:r>
        <w:rPr>
          <w:sz w:val="28"/>
        </w:rPr>
        <w:t xml:space="preserve"> </w:t>
      </w:r>
      <w:proofErr w:type="spellStart"/>
      <w:r>
        <w:rPr>
          <w:sz w:val="28"/>
        </w:rPr>
        <w:t>ответвление</w:t>
      </w:r>
      <w:proofErr w:type="spellEnd"/>
      <w:r>
        <w:rPr>
          <w:sz w:val="28"/>
        </w:rPr>
        <w:t xml:space="preserve"> от </w:t>
      </w:r>
      <w:proofErr w:type="spellStart"/>
      <w:r>
        <w:rPr>
          <w:sz w:val="28"/>
        </w:rPr>
        <w:t>трехфазной</w:t>
      </w:r>
      <w:proofErr w:type="spellEnd"/>
      <w:r>
        <w:rPr>
          <w:sz w:val="28"/>
        </w:rPr>
        <w:t xml:space="preserve"> </w:t>
      </w:r>
      <w:proofErr w:type="spellStart"/>
      <w:r>
        <w:rPr>
          <w:sz w:val="28"/>
        </w:rPr>
        <w:t>четырехпроводной</w:t>
      </w:r>
      <w:proofErr w:type="spellEnd"/>
      <w:r>
        <w:rPr>
          <w:sz w:val="28"/>
        </w:rPr>
        <w:t xml:space="preserve"> сети.</w:t>
      </w:r>
    </w:p>
    <w:p w:rsidR="00FF16CB" w:rsidRDefault="00FF16CB" w:rsidP="00FF16CB">
      <w:pPr>
        <w:ind w:firstLine="567"/>
        <w:jc w:val="both"/>
        <w:rPr>
          <w:sz w:val="28"/>
        </w:rPr>
      </w:pPr>
      <w:r>
        <w:rPr>
          <w:sz w:val="28"/>
        </w:rPr>
        <w:t xml:space="preserve">Сети </w:t>
      </w:r>
      <w:proofErr w:type="spellStart"/>
      <w:r>
        <w:rPr>
          <w:sz w:val="28"/>
        </w:rPr>
        <w:t>постоянного</w:t>
      </w:r>
      <w:proofErr w:type="spellEnd"/>
      <w:r>
        <w:rPr>
          <w:sz w:val="28"/>
        </w:rPr>
        <w:t xml:space="preserve"> </w:t>
      </w:r>
      <w:proofErr w:type="spellStart"/>
      <w:r>
        <w:rPr>
          <w:sz w:val="28"/>
        </w:rPr>
        <w:t>тока</w:t>
      </w:r>
      <w:proofErr w:type="spellEnd"/>
      <w:r>
        <w:rPr>
          <w:sz w:val="28"/>
        </w:rPr>
        <w:t xml:space="preserve"> </w:t>
      </w:r>
      <w:proofErr w:type="spellStart"/>
      <w:r>
        <w:rPr>
          <w:sz w:val="28"/>
        </w:rPr>
        <w:t>используются</w:t>
      </w:r>
      <w:proofErr w:type="spellEnd"/>
      <w:r>
        <w:rPr>
          <w:sz w:val="28"/>
        </w:rPr>
        <w:t xml:space="preserve"> в </w:t>
      </w:r>
      <w:proofErr w:type="spellStart"/>
      <w:r>
        <w:rPr>
          <w:sz w:val="28"/>
        </w:rPr>
        <w:t>промышленности</w:t>
      </w:r>
      <w:proofErr w:type="spellEnd"/>
      <w:r>
        <w:rPr>
          <w:sz w:val="28"/>
        </w:rPr>
        <w:t xml:space="preserve"> (</w:t>
      </w:r>
      <w:proofErr w:type="spellStart"/>
      <w:r>
        <w:rPr>
          <w:sz w:val="28"/>
        </w:rPr>
        <w:t>электрические</w:t>
      </w:r>
      <w:proofErr w:type="spellEnd"/>
      <w:r>
        <w:rPr>
          <w:sz w:val="28"/>
        </w:rPr>
        <w:t xml:space="preserve"> </w:t>
      </w:r>
      <w:proofErr w:type="spellStart"/>
      <w:r>
        <w:rPr>
          <w:sz w:val="28"/>
        </w:rPr>
        <w:t>печи</w:t>
      </w:r>
      <w:proofErr w:type="spellEnd"/>
      <w:r>
        <w:rPr>
          <w:sz w:val="28"/>
        </w:rPr>
        <w:t xml:space="preserve">, </w:t>
      </w:r>
      <w:proofErr w:type="spellStart"/>
      <w:r>
        <w:rPr>
          <w:sz w:val="28"/>
        </w:rPr>
        <w:t>электролизные</w:t>
      </w:r>
      <w:proofErr w:type="spellEnd"/>
      <w:r>
        <w:rPr>
          <w:sz w:val="28"/>
        </w:rPr>
        <w:t xml:space="preserve"> цеха) и для </w:t>
      </w:r>
      <w:proofErr w:type="spellStart"/>
      <w:r>
        <w:rPr>
          <w:sz w:val="28"/>
        </w:rPr>
        <w:t>питания</w:t>
      </w:r>
      <w:proofErr w:type="spellEnd"/>
      <w:r>
        <w:rPr>
          <w:sz w:val="28"/>
        </w:rPr>
        <w:t xml:space="preserve"> </w:t>
      </w:r>
      <w:proofErr w:type="spellStart"/>
      <w:r>
        <w:rPr>
          <w:sz w:val="28"/>
        </w:rPr>
        <w:t>городского</w:t>
      </w:r>
      <w:proofErr w:type="spellEnd"/>
      <w:r>
        <w:rPr>
          <w:sz w:val="28"/>
        </w:rPr>
        <w:t xml:space="preserve"> </w:t>
      </w:r>
      <w:proofErr w:type="spellStart"/>
      <w:r>
        <w:rPr>
          <w:sz w:val="28"/>
        </w:rPr>
        <w:t>электротранспорта</w:t>
      </w:r>
      <w:proofErr w:type="spellEnd"/>
      <w:r>
        <w:rPr>
          <w:sz w:val="28"/>
        </w:rPr>
        <w:t>.</w:t>
      </w:r>
    </w:p>
    <w:p w:rsidR="00FF16CB" w:rsidRDefault="00FF16CB" w:rsidP="00FF16CB">
      <w:pPr>
        <w:ind w:firstLine="567"/>
        <w:jc w:val="both"/>
        <w:rPr>
          <w:sz w:val="28"/>
        </w:rPr>
      </w:pPr>
      <w:proofErr w:type="spellStart"/>
      <w:r>
        <w:rPr>
          <w:sz w:val="28"/>
        </w:rPr>
        <w:t>Постоянный</w:t>
      </w:r>
      <w:proofErr w:type="spellEnd"/>
      <w:r>
        <w:rPr>
          <w:sz w:val="28"/>
        </w:rPr>
        <w:t xml:space="preserve"> </w:t>
      </w:r>
      <w:proofErr w:type="spellStart"/>
      <w:r>
        <w:rPr>
          <w:sz w:val="28"/>
        </w:rPr>
        <w:t>ток</w:t>
      </w:r>
      <w:proofErr w:type="spellEnd"/>
      <w:r>
        <w:rPr>
          <w:sz w:val="28"/>
        </w:rPr>
        <w:t xml:space="preserve"> </w:t>
      </w:r>
      <w:proofErr w:type="spellStart"/>
      <w:r>
        <w:rPr>
          <w:sz w:val="28"/>
        </w:rPr>
        <w:t>используется</w:t>
      </w:r>
      <w:proofErr w:type="spellEnd"/>
      <w:r>
        <w:rPr>
          <w:sz w:val="28"/>
        </w:rPr>
        <w:t xml:space="preserve"> для </w:t>
      </w:r>
      <w:proofErr w:type="spellStart"/>
      <w:r>
        <w:rPr>
          <w:sz w:val="28"/>
        </w:rPr>
        <w:t>передачи</w:t>
      </w:r>
      <w:proofErr w:type="spellEnd"/>
      <w:r>
        <w:rPr>
          <w:sz w:val="28"/>
        </w:rPr>
        <w:t xml:space="preserve"> </w:t>
      </w:r>
      <w:proofErr w:type="spellStart"/>
      <w:r>
        <w:rPr>
          <w:sz w:val="28"/>
        </w:rPr>
        <w:t>энергии</w:t>
      </w:r>
      <w:proofErr w:type="spellEnd"/>
      <w:r>
        <w:rPr>
          <w:sz w:val="28"/>
        </w:rPr>
        <w:t xml:space="preserve"> на </w:t>
      </w:r>
      <w:proofErr w:type="spellStart"/>
      <w:r>
        <w:rPr>
          <w:sz w:val="28"/>
        </w:rPr>
        <w:t>большие</w:t>
      </w:r>
      <w:proofErr w:type="spellEnd"/>
      <w:r>
        <w:rPr>
          <w:sz w:val="28"/>
        </w:rPr>
        <w:t xml:space="preserve"> </w:t>
      </w:r>
      <w:proofErr w:type="spellStart"/>
      <w:r>
        <w:rPr>
          <w:sz w:val="28"/>
        </w:rPr>
        <w:t>расстояния</w:t>
      </w:r>
      <w:proofErr w:type="spellEnd"/>
      <w:r>
        <w:rPr>
          <w:sz w:val="28"/>
        </w:rPr>
        <w:t xml:space="preserve">. </w:t>
      </w:r>
      <w:proofErr w:type="spellStart"/>
      <w:r>
        <w:rPr>
          <w:sz w:val="28"/>
        </w:rPr>
        <w:t>Но</w:t>
      </w:r>
      <w:proofErr w:type="spellEnd"/>
      <w:r>
        <w:rPr>
          <w:sz w:val="28"/>
        </w:rPr>
        <w:t xml:space="preserve">, на </w:t>
      </w:r>
      <w:proofErr w:type="spellStart"/>
      <w:r>
        <w:rPr>
          <w:sz w:val="28"/>
        </w:rPr>
        <w:t>постоянном</w:t>
      </w:r>
      <w:proofErr w:type="spellEnd"/>
      <w:r>
        <w:rPr>
          <w:sz w:val="28"/>
        </w:rPr>
        <w:t xml:space="preserve"> </w:t>
      </w:r>
      <w:proofErr w:type="spellStart"/>
      <w:r>
        <w:rPr>
          <w:sz w:val="28"/>
        </w:rPr>
        <w:t>токе</w:t>
      </w:r>
      <w:proofErr w:type="spellEnd"/>
      <w:r>
        <w:rPr>
          <w:sz w:val="28"/>
        </w:rPr>
        <w:t xml:space="preserve"> </w:t>
      </w:r>
      <w:proofErr w:type="spellStart"/>
      <w:r>
        <w:rPr>
          <w:sz w:val="28"/>
        </w:rPr>
        <w:t>работает</w:t>
      </w:r>
      <w:proofErr w:type="spellEnd"/>
      <w:r>
        <w:rPr>
          <w:sz w:val="28"/>
        </w:rPr>
        <w:t xml:space="preserve"> </w:t>
      </w:r>
      <w:proofErr w:type="spellStart"/>
      <w:r>
        <w:rPr>
          <w:sz w:val="28"/>
        </w:rPr>
        <w:t>только</w:t>
      </w:r>
      <w:proofErr w:type="spellEnd"/>
      <w:r>
        <w:rPr>
          <w:sz w:val="28"/>
        </w:rPr>
        <w:t xml:space="preserve"> ЛЕП: в </w:t>
      </w:r>
      <w:proofErr w:type="spellStart"/>
      <w:r>
        <w:rPr>
          <w:sz w:val="28"/>
        </w:rPr>
        <w:t>вначале</w:t>
      </w:r>
      <w:proofErr w:type="spellEnd"/>
      <w:r>
        <w:rPr>
          <w:sz w:val="28"/>
        </w:rPr>
        <w:t xml:space="preserve"> и </w:t>
      </w:r>
      <w:proofErr w:type="spellStart"/>
      <w:r>
        <w:rPr>
          <w:sz w:val="28"/>
        </w:rPr>
        <w:t>конце</w:t>
      </w:r>
      <w:proofErr w:type="spellEnd"/>
      <w:r>
        <w:rPr>
          <w:sz w:val="28"/>
        </w:rPr>
        <w:t xml:space="preserve"> ЛЕП </w:t>
      </w:r>
      <w:proofErr w:type="spellStart"/>
      <w:r>
        <w:rPr>
          <w:sz w:val="28"/>
        </w:rPr>
        <w:t>строятся</w:t>
      </w:r>
      <w:proofErr w:type="spellEnd"/>
      <w:r>
        <w:rPr>
          <w:sz w:val="28"/>
        </w:rPr>
        <w:t xml:space="preserve"> </w:t>
      </w:r>
      <w:proofErr w:type="spellStart"/>
      <w:r>
        <w:rPr>
          <w:sz w:val="28"/>
        </w:rPr>
        <w:t>преобразовательные</w:t>
      </w:r>
      <w:proofErr w:type="spellEnd"/>
      <w:r>
        <w:rPr>
          <w:sz w:val="28"/>
        </w:rPr>
        <w:t xml:space="preserve"> </w:t>
      </w:r>
      <w:proofErr w:type="spellStart"/>
      <w:r>
        <w:rPr>
          <w:sz w:val="28"/>
        </w:rPr>
        <w:t>подстанции</w:t>
      </w:r>
      <w:proofErr w:type="spellEnd"/>
      <w:r>
        <w:rPr>
          <w:sz w:val="28"/>
        </w:rPr>
        <w:t xml:space="preserve">, на </w:t>
      </w:r>
      <w:proofErr w:type="spellStart"/>
      <w:r>
        <w:rPr>
          <w:sz w:val="28"/>
        </w:rPr>
        <w:t>которых</w:t>
      </w:r>
      <w:proofErr w:type="spellEnd"/>
      <w:r>
        <w:rPr>
          <w:sz w:val="28"/>
        </w:rPr>
        <w:t xml:space="preserve"> </w:t>
      </w:r>
      <w:proofErr w:type="spellStart"/>
      <w:r>
        <w:rPr>
          <w:sz w:val="28"/>
        </w:rPr>
        <w:t>происходит</w:t>
      </w:r>
      <w:proofErr w:type="spellEnd"/>
      <w:r>
        <w:rPr>
          <w:sz w:val="28"/>
        </w:rPr>
        <w:t xml:space="preserve"> </w:t>
      </w:r>
      <w:proofErr w:type="spellStart"/>
      <w:r>
        <w:rPr>
          <w:sz w:val="28"/>
        </w:rPr>
        <w:t>преобразование</w:t>
      </w:r>
      <w:proofErr w:type="spellEnd"/>
      <w:r>
        <w:rPr>
          <w:sz w:val="28"/>
        </w:rPr>
        <w:t xml:space="preserve"> </w:t>
      </w:r>
      <w:proofErr w:type="spellStart"/>
      <w:r>
        <w:rPr>
          <w:sz w:val="28"/>
        </w:rPr>
        <w:t>пере-менного</w:t>
      </w:r>
      <w:proofErr w:type="spellEnd"/>
      <w:r>
        <w:rPr>
          <w:sz w:val="28"/>
        </w:rPr>
        <w:t xml:space="preserve"> </w:t>
      </w:r>
      <w:proofErr w:type="spellStart"/>
      <w:r>
        <w:rPr>
          <w:sz w:val="28"/>
        </w:rPr>
        <w:t>тока</w:t>
      </w:r>
      <w:proofErr w:type="spellEnd"/>
      <w:r>
        <w:rPr>
          <w:sz w:val="28"/>
        </w:rPr>
        <w:t xml:space="preserve"> в </w:t>
      </w:r>
      <w:proofErr w:type="spellStart"/>
      <w:r>
        <w:rPr>
          <w:sz w:val="28"/>
        </w:rPr>
        <w:t>постоянный</w:t>
      </w:r>
      <w:proofErr w:type="spellEnd"/>
      <w:r>
        <w:rPr>
          <w:sz w:val="28"/>
        </w:rPr>
        <w:t xml:space="preserve"> и </w:t>
      </w:r>
      <w:proofErr w:type="spellStart"/>
      <w:r>
        <w:rPr>
          <w:sz w:val="28"/>
        </w:rPr>
        <w:t>обратно</w:t>
      </w:r>
      <w:proofErr w:type="spellEnd"/>
      <w:r>
        <w:rPr>
          <w:sz w:val="28"/>
        </w:rPr>
        <w:t xml:space="preserve">. </w:t>
      </w:r>
      <w:proofErr w:type="spellStart"/>
      <w:r>
        <w:rPr>
          <w:sz w:val="28"/>
        </w:rPr>
        <w:t>Использование</w:t>
      </w:r>
      <w:proofErr w:type="spellEnd"/>
      <w:r>
        <w:rPr>
          <w:sz w:val="28"/>
        </w:rPr>
        <w:t xml:space="preserve"> </w:t>
      </w:r>
      <w:proofErr w:type="spellStart"/>
      <w:r>
        <w:rPr>
          <w:sz w:val="28"/>
        </w:rPr>
        <w:t>постоянного</w:t>
      </w:r>
      <w:proofErr w:type="spellEnd"/>
      <w:r>
        <w:rPr>
          <w:sz w:val="28"/>
        </w:rPr>
        <w:t xml:space="preserve"> </w:t>
      </w:r>
      <w:proofErr w:type="spellStart"/>
      <w:r>
        <w:rPr>
          <w:sz w:val="28"/>
        </w:rPr>
        <w:t>тока</w:t>
      </w:r>
      <w:proofErr w:type="spellEnd"/>
      <w:r>
        <w:rPr>
          <w:sz w:val="28"/>
        </w:rPr>
        <w:t xml:space="preserve"> </w:t>
      </w:r>
      <w:proofErr w:type="spellStart"/>
      <w:r>
        <w:rPr>
          <w:sz w:val="28"/>
        </w:rPr>
        <w:t>обеспе-чивает</w:t>
      </w:r>
      <w:proofErr w:type="spellEnd"/>
      <w:r>
        <w:rPr>
          <w:sz w:val="28"/>
        </w:rPr>
        <w:t xml:space="preserve"> </w:t>
      </w:r>
      <w:proofErr w:type="spellStart"/>
      <w:r>
        <w:rPr>
          <w:sz w:val="28"/>
        </w:rPr>
        <w:t>устойчивую</w:t>
      </w:r>
      <w:proofErr w:type="spellEnd"/>
      <w:r>
        <w:rPr>
          <w:sz w:val="28"/>
        </w:rPr>
        <w:t xml:space="preserve"> </w:t>
      </w:r>
      <w:proofErr w:type="spellStart"/>
      <w:r>
        <w:rPr>
          <w:sz w:val="28"/>
        </w:rPr>
        <w:t>параллельную</w:t>
      </w:r>
      <w:proofErr w:type="spellEnd"/>
      <w:r>
        <w:rPr>
          <w:sz w:val="28"/>
        </w:rPr>
        <w:t xml:space="preserve"> </w:t>
      </w:r>
      <w:proofErr w:type="spellStart"/>
      <w:r>
        <w:rPr>
          <w:sz w:val="28"/>
        </w:rPr>
        <w:t>работу</w:t>
      </w:r>
      <w:proofErr w:type="spellEnd"/>
      <w:r>
        <w:rPr>
          <w:sz w:val="28"/>
        </w:rPr>
        <w:t xml:space="preserve"> </w:t>
      </w:r>
      <w:proofErr w:type="spellStart"/>
      <w:r>
        <w:rPr>
          <w:sz w:val="28"/>
        </w:rPr>
        <w:t>генераторов</w:t>
      </w:r>
      <w:proofErr w:type="spellEnd"/>
      <w:r>
        <w:rPr>
          <w:sz w:val="28"/>
        </w:rPr>
        <w:t xml:space="preserve"> ЭС.</w:t>
      </w:r>
    </w:p>
    <w:p w:rsidR="00FF16CB" w:rsidRDefault="00FF16CB" w:rsidP="00FF16CB">
      <w:pPr>
        <w:ind w:firstLine="567"/>
        <w:jc w:val="both"/>
        <w:rPr>
          <w:sz w:val="28"/>
        </w:rPr>
      </w:pPr>
      <w:proofErr w:type="spellStart"/>
      <w:r>
        <w:rPr>
          <w:sz w:val="28"/>
        </w:rPr>
        <w:t>Постоянный</w:t>
      </w:r>
      <w:proofErr w:type="spellEnd"/>
      <w:r>
        <w:rPr>
          <w:sz w:val="28"/>
        </w:rPr>
        <w:t xml:space="preserve"> </w:t>
      </w:r>
      <w:proofErr w:type="spellStart"/>
      <w:r>
        <w:rPr>
          <w:sz w:val="28"/>
        </w:rPr>
        <w:t>ток</w:t>
      </w:r>
      <w:proofErr w:type="spellEnd"/>
      <w:r>
        <w:rPr>
          <w:sz w:val="28"/>
        </w:rPr>
        <w:t xml:space="preserve"> </w:t>
      </w:r>
      <w:proofErr w:type="spellStart"/>
      <w:r>
        <w:rPr>
          <w:sz w:val="28"/>
        </w:rPr>
        <w:t>используется</w:t>
      </w:r>
      <w:proofErr w:type="spellEnd"/>
      <w:r>
        <w:rPr>
          <w:sz w:val="28"/>
        </w:rPr>
        <w:t xml:space="preserve"> для </w:t>
      </w:r>
      <w:proofErr w:type="spellStart"/>
      <w:r>
        <w:rPr>
          <w:sz w:val="28"/>
        </w:rPr>
        <w:t>организации</w:t>
      </w:r>
      <w:proofErr w:type="spellEnd"/>
      <w:r>
        <w:rPr>
          <w:sz w:val="28"/>
        </w:rPr>
        <w:t xml:space="preserve"> </w:t>
      </w:r>
      <w:proofErr w:type="spellStart"/>
      <w:r>
        <w:rPr>
          <w:sz w:val="28"/>
        </w:rPr>
        <w:t>связи</w:t>
      </w:r>
      <w:proofErr w:type="spellEnd"/>
      <w:r>
        <w:rPr>
          <w:sz w:val="28"/>
        </w:rPr>
        <w:t xml:space="preserve"> </w:t>
      </w:r>
      <w:proofErr w:type="spellStart"/>
      <w:r>
        <w:rPr>
          <w:sz w:val="28"/>
        </w:rPr>
        <w:t>электроэнергетических</w:t>
      </w:r>
      <w:proofErr w:type="spellEnd"/>
      <w:r>
        <w:rPr>
          <w:sz w:val="28"/>
        </w:rPr>
        <w:t xml:space="preserve"> систем. При </w:t>
      </w:r>
      <w:proofErr w:type="spellStart"/>
      <w:r>
        <w:rPr>
          <w:sz w:val="28"/>
        </w:rPr>
        <w:t>этом</w:t>
      </w:r>
      <w:proofErr w:type="spellEnd"/>
      <w:r>
        <w:rPr>
          <w:sz w:val="28"/>
        </w:rPr>
        <w:t xml:space="preserve"> </w:t>
      </w:r>
      <w:proofErr w:type="spellStart"/>
      <w:r>
        <w:rPr>
          <w:sz w:val="28"/>
        </w:rPr>
        <w:t>отклонение</w:t>
      </w:r>
      <w:proofErr w:type="spellEnd"/>
      <w:r>
        <w:rPr>
          <w:sz w:val="28"/>
        </w:rPr>
        <w:t xml:space="preserve"> </w:t>
      </w:r>
      <w:proofErr w:type="spellStart"/>
      <w:r>
        <w:rPr>
          <w:sz w:val="28"/>
        </w:rPr>
        <w:t>частоты</w:t>
      </w:r>
      <w:proofErr w:type="spellEnd"/>
      <w:r>
        <w:rPr>
          <w:sz w:val="28"/>
        </w:rPr>
        <w:t xml:space="preserve"> в </w:t>
      </w:r>
      <w:proofErr w:type="spellStart"/>
      <w:r>
        <w:rPr>
          <w:sz w:val="28"/>
        </w:rPr>
        <w:t>каждой</w:t>
      </w:r>
      <w:proofErr w:type="spellEnd"/>
      <w:r>
        <w:rPr>
          <w:sz w:val="28"/>
        </w:rPr>
        <w:t xml:space="preserve"> </w:t>
      </w:r>
      <w:proofErr w:type="spellStart"/>
      <w:r>
        <w:rPr>
          <w:sz w:val="28"/>
        </w:rPr>
        <w:t>системе</w:t>
      </w:r>
      <w:proofErr w:type="spellEnd"/>
      <w:r>
        <w:rPr>
          <w:sz w:val="28"/>
        </w:rPr>
        <w:t xml:space="preserve"> </w:t>
      </w:r>
      <w:proofErr w:type="spellStart"/>
      <w:r>
        <w:rPr>
          <w:sz w:val="28"/>
        </w:rPr>
        <w:t>практически</w:t>
      </w:r>
      <w:proofErr w:type="spellEnd"/>
      <w:r>
        <w:rPr>
          <w:sz w:val="28"/>
        </w:rPr>
        <w:t xml:space="preserve"> не </w:t>
      </w:r>
      <w:proofErr w:type="spellStart"/>
      <w:r>
        <w:rPr>
          <w:sz w:val="28"/>
        </w:rPr>
        <w:t>отража-ется</w:t>
      </w:r>
      <w:proofErr w:type="spellEnd"/>
      <w:r>
        <w:rPr>
          <w:sz w:val="28"/>
        </w:rPr>
        <w:t xml:space="preserve"> на </w:t>
      </w:r>
      <w:proofErr w:type="spellStart"/>
      <w:r>
        <w:rPr>
          <w:sz w:val="28"/>
        </w:rPr>
        <w:t>передаваемой</w:t>
      </w:r>
      <w:proofErr w:type="spellEnd"/>
      <w:r>
        <w:rPr>
          <w:sz w:val="28"/>
        </w:rPr>
        <w:t xml:space="preserve"> </w:t>
      </w:r>
      <w:proofErr w:type="spellStart"/>
      <w:r>
        <w:rPr>
          <w:sz w:val="28"/>
        </w:rPr>
        <w:t>мощности</w:t>
      </w:r>
      <w:proofErr w:type="spellEnd"/>
      <w:r>
        <w:rPr>
          <w:sz w:val="28"/>
        </w:rPr>
        <w:t>.</w:t>
      </w:r>
    </w:p>
    <w:p w:rsidR="00FF16CB" w:rsidRDefault="00FF16CB" w:rsidP="00FF16CB">
      <w:pPr>
        <w:ind w:firstLine="567"/>
        <w:jc w:val="both"/>
        <w:rPr>
          <w:sz w:val="28"/>
        </w:rPr>
      </w:pPr>
      <w:proofErr w:type="spellStart"/>
      <w:r>
        <w:rPr>
          <w:sz w:val="28"/>
        </w:rPr>
        <w:t>Существуют</w:t>
      </w:r>
      <w:proofErr w:type="spellEnd"/>
      <w:r>
        <w:rPr>
          <w:sz w:val="28"/>
        </w:rPr>
        <w:t xml:space="preserve"> </w:t>
      </w:r>
      <w:proofErr w:type="spellStart"/>
      <w:r>
        <w:rPr>
          <w:sz w:val="28"/>
        </w:rPr>
        <w:t>передачи</w:t>
      </w:r>
      <w:proofErr w:type="spellEnd"/>
      <w:r>
        <w:rPr>
          <w:sz w:val="28"/>
        </w:rPr>
        <w:t xml:space="preserve"> </w:t>
      </w:r>
      <w:proofErr w:type="spellStart"/>
      <w:r>
        <w:rPr>
          <w:sz w:val="28"/>
        </w:rPr>
        <w:t>пульсирующего</w:t>
      </w:r>
      <w:proofErr w:type="spellEnd"/>
      <w:r>
        <w:rPr>
          <w:sz w:val="28"/>
        </w:rPr>
        <w:t xml:space="preserve"> </w:t>
      </w:r>
      <w:proofErr w:type="spellStart"/>
      <w:r>
        <w:rPr>
          <w:sz w:val="28"/>
        </w:rPr>
        <w:t>тока</w:t>
      </w:r>
      <w:proofErr w:type="spellEnd"/>
      <w:r>
        <w:rPr>
          <w:sz w:val="28"/>
        </w:rPr>
        <w:t xml:space="preserve">. В них </w:t>
      </w:r>
      <w:proofErr w:type="spellStart"/>
      <w:r>
        <w:rPr>
          <w:sz w:val="28"/>
        </w:rPr>
        <w:t>электроэнергия</w:t>
      </w:r>
      <w:proofErr w:type="spellEnd"/>
      <w:r>
        <w:rPr>
          <w:sz w:val="28"/>
        </w:rPr>
        <w:t xml:space="preserve"> </w:t>
      </w:r>
      <w:proofErr w:type="spellStart"/>
      <w:r>
        <w:rPr>
          <w:sz w:val="28"/>
        </w:rPr>
        <w:t>передает-ся</w:t>
      </w:r>
      <w:proofErr w:type="spellEnd"/>
      <w:r>
        <w:rPr>
          <w:sz w:val="28"/>
        </w:rPr>
        <w:t xml:space="preserve"> по </w:t>
      </w:r>
      <w:proofErr w:type="spellStart"/>
      <w:r>
        <w:rPr>
          <w:sz w:val="28"/>
        </w:rPr>
        <w:t>общей</w:t>
      </w:r>
      <w:proofErr w:type="spellEnd"/>
      <w:r>
        <w:rPr>
          <w:sz w:val="28"/>
        </w:rPr>
        <w:t xml:space="preserve"> </w:t>
      </w:r>
      <w:proofErr w:type="spellStart"/>
      <w:r>
        <w:rPr>
          <w:sz w:val="28"/>
        </w:rPr>
        <w:t>линии</w:t>
      </w:r>
      <w:proofErr w:type="spellEnd"/>
      <w:r>
        <w:rPr>
          <w:sz w:val="28"/>
        </w:rPr>
        <w:t xml:space="preserve"> </w:t>
      </w:r>
      <w:proofErr w:type="spellStart"/>
      <w:r>
        <w:rPr>
          <w:sz w:val="28"/>
        </w:rPr>
        <w:t>одновременно</w:t>
      </w:r>
      <w:proofErr w:type="spellEnd"/>
      <w:r>
        <w:rPr>
          <w:sz w:val="28"/>
        </w:rPr>
        <w:t xml:space="preserve"> </w:t>
      </w:r>
      <w:proofErr w:type="spellStart"/>
      <w:r>
        <w:rPr>
          <w:sz w:val="28"/>
        </w:rPr>
        <w:t>переменным</w:t>
      </w:r>
      <w:proofErr w:type="spellEnd"/>
      <w:r>
        <w:rPr>
          <w:sz w:val="28"/>
        </w:rPr>
        <w:t xml:space="preserve"> и </w:t>
      </w:r>
      <w:proofErr w:type="spellStart"/>
      <w:r>
        <w:rPr>
          <w:sz w:val="28"/>
        </w:rPr>
        <w:t>постоянным</w:t>
      </w:r>
      <w:proofErr w:type="spellEnd"/>
      <w:r>
        <w:rPr>
          <w:sz w:val="28"/>
        </w:rPr>
        <w:t xml:space="preserve"> токами. У </w:t>
      </w:r>
      <w:proofErr w:type="spellStart"/>
      <w:r>
        <w:rPr>
          <w:sz w:val="28"/>
        </w:rPr>
        <w:t>такой</w:t>
      </w:r>
      <w:proofErr w:type="spellEnd"/>
      <w:r>
        <w:rPr>
          <w:sz w:val="28"/>
        </w:rPr>
        <w:t xml:space="preserve"> </w:t>
      </w:r>
      <w:proofErr w:type="spellStart"/>
      <w:r>
        <w:rPr>
          <w:sz w:val="28"/>
        </w:rPr>
        <w:t>передачи</w:t>
      </w:r>
      <w:proofErr w:type="spellEnd"/>
      <w:r>
        <w:rPr>
          <w:sz w:val="28"/>
        </w:rPr>
        <w:t xml:space="preserve"> </w:t>
      </w:r>
      <w:proofErr w:type="spellStart"/>
      <w:r>
        <w:rPr>
          <w:sz w:val="28"/>
        </w:rPr>
        <w:t>увеличивается</w:t>
      </w:r>
      <w:proofErr w:type="spellEnd"/>
      <w:r>
        <w:rPr>
          <w:sz w:val="28"/>
        </w:rPr>
        <w:t xml:space="preserve"> </w:t>
      </w:r>
      <w:proofErr w:type="spellStart"/>
      <w:r>
        <w:rPr>
          <w:sz w:val="28"/>
        </w:rPr>
        <w:t>пропускная</w:t>
      </w:r>
      <w:proofErr w:type="spellEnd"/>
      <w:r>
        <w:rPr>
          <w:sz w:val="28"/>
        </w:rPr>
        <w:t xml:space="preserve"> </w:t>
      </w:r>
      <w:proofErr w:type="spellStart"/>
      <w:r>
        <w:rPr>
          <w:sz w:val="28"/>
        </w:rPr>
        <w:t>способность</w:t>
      </w:r>
      <w:proofErr w:type="spellEnd"/>
      <w:r>
        <w:rPr>
          <w:sz w:val="28"/>
        </w:rPr>
        <w:t xml:space="preserve"> по </w:t>
      </w:r>
      <w:proofErr w:type="spellStart"/>
      <w:r>
        <w:rPr>
          <w:sz w:val="28"/>
        </w:rPr>
        <w:t>отношению</w:t>
      </w:r>
      <w:proofErr w:type="spellEnd"/>
      <w:r>
        <w:rPr>
          <w:sz w:val="28"/>
        </w:rPr>
        <w:t xml:space="preserve"> к ЛЕП </w:t>
      </w:r>
      <w:proofErr w:type="spellStart"/>
      <w:r>
        <w:rPr>
          <w:sz w:val="28"/>
        </w:rPr>
        <w:t>перемен-ного</w:t>
      </w:r>
      <w:proofErr w:type="spellEnd"/>
      <w:r>
        <w:rPr>
          <w:sz w:val="28"/>
        </w:rPr>
        <w:t xml:space="preserve"> </w:t>
      </w:r>
      <w:proofErr w:type="spellStart"/>
      <w:r>
        <w:rPr>
          <w:sz w:val="28"/>
        </w:rPr>
        <w:t>тока</w:t>
      </w:r>
      <w:proofErr w:type="spellEnd"/>
      <w:r>
        <w:rPr>
          <w:sz w:val="28"/>
        </w:rPr>
        <w:t xml:space="preserve"> и </w:t>
      </w:r>
      <w:proofErr w:type="spellStart"/>
      <w:r>
        <w:rPr>
          <w:sz w:val="28"/>
        </w:rPr>
        <w:t>облегчается</w:t>
      </w:r>
      <w:proofErr w:type="spellEnd"/>
      <w:r>
        <w:rPr>
          <w:sz w:val="28"/>
        </w:rPr>
        <w:t xml:space="preserve"> </w:t>
      </w:r>
      <w:proofErr w:type="spellStart"/>
      <w:r>
        <w:rPr>
          <w:sz w:val="28"/>
        </w:rPr>
        <w:t>отбор</w:t>
      </w:r>
      <w:proofErr w:type="spellEnd"/>
      <w:r>
        <w:rPr>
          <w:sz w:val="28"/>
        </w:rPr>
        <w:t xml:space="preserve"> </w:t>
      </w:r>
      <w:proofErr w:type="spellStart"/>
      <w:r>
        <w:rPr>
          <w:sz w:val="28"/>
        </w:rPr>
        <w:t>мощности</w:t>
      </w:r>
      <w:proofErr w:type="spellEnd"/>
      <w:r>
        <w:rPr>
          <w:sz w:val="28"/>
        </w:rPr>
        <w:t xml:space="preserve"> по </w:t>
      </w:r>
      <w:proofErr w:type="spellStart"/>
      <w:r>
        <w:rPr>
          <w:sz w:val="28"/>
        </w:rPr>
        <w:t>сравнению</w:t>
      </w:r>
      <w:proofErr w:type="spellEnd"/>
      <w:r>
        <w:rPr>
          <w:sz w:val="28"/>
        </w:rPr>
        <w:t xml:space="preserve"> с ЛЕП </w:t>
      </w:r>
      <w:proofErr w:type="spellStart"/>
      <w:r>
        <w:rPr>
          <w:sz w:val="28"/>
        </w:rPr>
        <w:t>постоянного</w:t>
      </w:r>
      <w:proofErr w:type="spellEnd"/>
      <w:r>
        <w:rPr>
          <w:sz w:val="28"/>
        </w:rPr>
        <w:t xml:space="preserve"> </w:t>
      </w:r>
      <w:proofErr w:type="spellStart"/>
      <w:r>
        <w:rPr>
          <w:sz w:val="28"/>
        </w:rPr>
        <w:t>тока</w:t>
      </w:r>
      <w:proofErr w:type="spellEnd"/>
      <w:r>
        <w:rPr>
          <w:sz w:val="28"/>
        </w:rPr>
        <w:t>.</w:t>
      </w:r>
    </w:p>
    <w:p w:rsidR="00FF16CB" w:rsidRDefault="00FF16CB" w:rsidP="00FF16CB">
      <w:pPr>
        <w:ind w:firstLine="567"/>
        <w:jc w:val="both"/>
        <w:rPr>
          <w:sz w:val="28"/>
        </w:rPr>
      </w:pPr>
    </w:p>
    <w:p w:rsidR="00FF16CB" w:rsidRDefault="00FF16CB" w:rsidP="00FF16CB">
      <w:pPr>
        <w:ind w:firstLine="567"/>
        <w:jc w:val="both"/>
        <w:rPr>
          <w:sz w:val="28"/>
        </w:rPr>
      </w:pPr>
      <w:r>
        <w:rPr>
          <w:b/>
          <w:i/>
          <w:sz w:val="28"/>
        </w:rPr>
        <w:t xml:space="preserve">По </w:t>
      </w:r>
      <w:proofErr w:type="spellStart"/>
      <w:r>
        <w:rPr>
          <w:b/>
          <w:i/>
          <w:sz w:val="28"/>
        </w:rPr>
        <w:t>напряжению</w:t>
      </w:r>
      <w:proofErr w:type="spellEnd"/>
      <w:r>
        <w:rPr>
          <w:sz w:val="28"/>
        </w:rPr>
        <w:t xml:space="preserve"> </w:t>
      </w:r>
      <w:proofErr w:type="spellStart"/>
      <w:r>
        <w:rPr>
          <w:sz w:val="28"/>
        </w:rPr>
        <w:t>согласно</w:t>
      </w:r>
      <w:proofErr w:type="spellEnd"/>
      <w:r>
        <w:rPr>
          <w:sz w:val="28"/>
        </w:rPr>
        <w:t xml:space="preserve"> ГОСТ сети </w:t>
      </w:r>
      <w:proofErr w:type="spellStart"/>
      <w:r>
        <w:rPr>
          <w:sz w:val="28"/>
        </w:rPr>
        <w:t>делятся</w:t>
      </w:r>
      <w:proofErr w:type="spellEnd"/>
      <w:r>
        <w:rPr>
          <w:sz w:val="28"/>
        </w:rPr>
        <w:t xml:space="preserve"> на сети </w:t>
      </w:r>
      <w:proofErr w:type="spellStart"/>
      <w:r>
        <w:rPr>
          <w:sz w:val="28"/>
        </w:rPr>
        <w:t>напряжением</w:t>
      </w:r>
      <w:proofErr w:type="spellEnd"/>
      <w:r>
        <w:rPr>
          <w:sz w:val="28"/>
        </w:rPr>
        <w:t xml:space="preserve"> до 1000 В и сети </w:t>
      </w:r>
      <w:proofErr w:type="spellStart"/>
      <w:r>
        <w:rPr>
          <w:sz w:val="28"/>
        </w:rPr>
        <w:t>напряжением</w:t>
      </w:r>
      <w:proofErr w:type="spellEnd"/>
      <w:r>
        <w:rPr>
          <w:sz w:val="28"/>
        </w:rPr>
        <w:t xml:space="preserve"> </w:t>
      </w:r>
      <w:proofErr w:type="spellStart"/>
      <w:r>
        <w:rPr>
          <w:sz w:val="28"/>
        </w:rPr>
        <w:t>выше</w:t>
      </w:r>
      <w:proofErr w:type="spellEnd"/>
      <w:r>
        <w:rPr>
          <w:sz w:val="28"/>
        </w:rPr>
        <w:t xml:space="preserve"> 1000 В.</w:t>
      </w:r>
    </w:p>
    <w:p w:rsidR="00FF16CB" w:rsidRDefault="00FF16CB" w:rsidP="00FF16CB">
      <w:pPr>
        <w:ind w:firstLine="567"/>
        <w:jc w:val="both"/>
        <w:rPr>
          <w:sz w:val="28"/>
        </w:rPr>
      </w:pPr>
      <w:r>
        <w:rPr>
          <w:sz w:val="28"/>
        </w:rPr>
        <w:t xml:space="preserve">В </w:t>
      </w:r>
      <w:proofErr w:type="spellStart"/>
      <w:r>
        <w:rPr>
          <w:sz w:val="28"/>
        </w:rPr>
        <w:t>литературе</w:t>
      </w:r>
      <w:proofErr w:type="spellEnd"/>
      <w:r>
        <w:rPr>
          <w:sz w:val="28"/>
        </w:rPr>
        <w:t xml:space="preserve"> </w:t>
      </w:r>
      <w:proofErr w:type="spellStart"/>
      <w:r>
        <w:rPr>
          <w:sz w:val="28"/>
        </w:rPr>
        <w:t>встречается</w:t>
      </w:r>
      <w:proofErr w:type="spellEnd"/>
      <w:r>
        <w:rPr>
          <w:sz w:val="28"/>
        </w:rPr>
        <w:t xml:space="preserve"> и </w:t>
      </w:r>
      <w:proofErr w:type="spellStart"/>
      <w:r>
        <w:rPr>
          <w:sz w:val="28"/>
        </w:rPr>
        <w:t>такое</w:t>
      </w:r>
      <w:proofErr w:type="spellEnd"/>
      <w:r>
        <w:rPr>
          <w:sz w:val="28"/>
        </w:rPr>
        <w:t xml:space="preserve"> </w:t>
      </w:r>
      <w:proofErr w:type="spellStart"/>
      <w:r>
        <w:rPr>
          <w:sz w:val="28"/>
        </w:rPr>
        <w:t>деление</w:t>
      </w:r>
      <w:proofErr w:type="spellEnd"/>
      <w:r>
        <w:rPr>
          <w:sz w:val="28"/>
        </w:rPr>
        <w:t>:</w:t>
      </w:r>
    </w:p>
    <w:p w:rsidR="00FF16CB" w:rsidRDefault="00FF16CB" w:rsidP="00FF16CB">
      <w:pPr>
        <w:numPr>
          <w:ilvl w:val="0"/>
          <w:numId w:val="2"/>
        </w:numPr>
        <w:tabs>
          <w:tab w:val="clear" w:pos="360"/>
          <w:tab w:val="num" w:pos="927"/>
        </w:tabs>
        <w:ind w:left="927"/>
        <w:jc w:val="both"/>
        <w:rPr>
          <w:sz w:val="28"/>
        </w:rPr>
      </w:pPr>
      <w:r>
        <w:rPr>
          <w:sz w:val="28"/>
        </w:rPr>
        <w:t xml:space="preserve">сети </w:t>
      </w:r>
      <w:proofErr w:type="spellStart"/>
      <w:r>
        <w:rPr>
          <w:sz w:val="28"/>
        </w:rPr>
        <w:t>низких</w:t>
      </w:r>
      <w:proofErr w:type="spellEnd"/>
      <w:r>
        <w:rPr>
          <w:sz w:val="28"/>
        </w:rPr>
        <w:t xml:space="preserve"> напряжений (220 – 660 В);</w:t>
      </w:r>
    </w:p>
    <w:p w:rsidR="00FF16CB" w:rsidRDefault="00FF16CB" w:rsidP="00FF16CB">
      <w:pPr>
        <w:numPr>
          <w:ilvl w:val="0"/>
          <w:numId w:val="2"/>
        </w:numPr>
        <w:tabs>
          <w:tab w:val="clear" w:pos="360"/>
          <w:tab w:val="num" w:pos="927"/>
        </w:tabs>
        <w:ind w:left="927"/>
        <w:jc w:val="both"/>
        <w:rPr>
          <w:sz w:val="28"/>
        </w:rPr>
      </w:pPr>
      <w:r>
        <w:rPr>
          <w:sz w:val="28"/>
        </w:rPr>
        <w:t xml:space="preserve">сети </w:t>
      </w:r>
      <w:proofErr w:type="spellStart"/>
      <w:r>
        <w:rPr>
          <w:sz w:val="28"/>
        </w:rPr>
        <w:t>средних</w:t>
      </w:r>
      <w:proofErr w:type="spellEnd"/>
      <w:r>
        <w:rPr>
          <w:sz w:val="28"/>
        </w:rPr>
        <w:t xml:space="preserve"> напряжений (6 – 35 кВ);</w:t>
      </w:r>
    </w:p>
    <w:p w:rsidR="00FF16CB" w:rsidRDefault="00FF16CB" w:rsidP="00FF16CB">
      <w:pPr>
        <w:numPr>
          <w:ilvl w:val="0"/>
          <w:numId w:val="2"/>
        </w:numPr>
        <w:tabs>
          <w:tab w:val="clear" w:pos="360"/>
          <w:tab w:val="num" w:pos="927"/>
        </w:tabs>
        <w:ind w:left="927"/>
        <w:jc w:val="both"/>
        <w:rPr>
          <w:sz w:val="28"/>
        </w:rPr>
      </w:pPr>
      <w:r>
        <w:rPr>
          <w:sz w:val="28"/>
        </w:rPr>
        <w:t xml:space="preserve">сети </w:t>
      </w:r>
      <w:proofErr w:type="spellStart"/>
      <w:r>
        <w:rPr>
          <w:sz w:val="28"/>
        </w:rPr>
        <w:t>высоких</w:t>
      </w:r>
      <w:proofErr w:type="spellEnd"/>
      <w:r>
        <w:rPr>
          <w:sz w:val="28"/>
        </w:rPr>
        <w:t xml:space="preserve"> напряжений (110 – 220 кВ);</w:t>
      </w:r>
    </w:p>
    <w:p w:rsidR="00FF16CB" w:rsidRDefault="00FF16CB" w:rsidP="00FF16CB">
      <w:pPr>
        <w:numPr>
          <w:ilvl w:val="0"/>
          <w:numId w:val="2"/>
        </w:numPr>
        <w:tabs>
          <w:tab w:val="clear" w:pos="360"/>
          <w:tab w:val="num" w:pos="927"/>
        </w:tabs>
        <w:ind w:left="927"/>
        <w:jc w:val="both"/>
        <w:rPr>
          <w:sz w:val="28"/>
        </w:rPr>
      </w:pPr>
      <w:r>
        <w:rPr>
          <w:sz w:val="28"/>
        </w:rPr>
        <w:t xml:space="preserve">сети </w:t>
      </w:r>
      <w:proofErr w:type="spellStart"/>
      <w:r>
        <w:rPr>
          <w:sz w:val="28"/>
        </w:rPr>
        <w:t>сверхвысоких</w:t>
      </w:r>
      <w:proofErr w:type="spellEnd"/>
      <w:r>
        <w:rPr>
          <w:sz w:val="28"/>
        </w:rPr>
        <w:t xml:space="preserve"> напряжений (330 – 750 кВ);</w:t>
      </w:r>
    </w:p>
    <w:p w:rsidR="00FF16CB" w:rsidRDefault="00FF16CB" w:rsidP="00FF16CB">
      <w:pPr>
        <w:numPr>
          <w:ilvl w:val="0"/>
          <w:numId w:val="2"/>
        </w:numPr>
        <w:tabs>
          <w:tab w:val="clear" w:pos="360"/>
          <w:tab w:val="num" w:pos="927"/>
        </w:tabs>
        <w:ind w:left="927"/>
        <w:jc w:val="both"/>
        <w:rPr>
          <w:sz w:val="28"/>
        </w:rPr>
      </w:pPr>
      <w:r>
        <w:rPr>
          <w:sz w:val="28"/>
        </w:rPr>
        <w:lastRenderedPageBreak/>
        <w:t xml:space="preserve">сети </w:t>
      </w:r>
      <w:proofErr w:type="spellStart"/>
      <w:r>
        <w:rPr>
          <w:sz w:val="28"/>
        </w:rPr>
        <w:t>ультравысоких</w:t>
      </w:r>
      <w:proofErr w:type="spellEnd"/>
      <w:r>
        <w:rPr>
          <w:sz w:val="28"/>
        </w:rPr>
        <w:t xml:space="preserve"> напряжений (</w:t>
      </w:r>
      <w:proofErr w:type="spellStart"/>
      <w:r>
        <w:rPr>
          <w:sz w:val="28"/>
        </w:rPr>
        <w:t>более</w:t>
      </w:r>
      <w:proofErr w:type="spellEnd"/>
      <w:r>
        <w:rPr>
          <w:sz w:val="28"/>
        </w:rPr>
        <w:t xml:space="preserve"> 1000 кВ).</w:t>
      </w:r>
    </w:p>
    <w:p w:rsidR="00FF16CB" w:rsidRDefault="00FF16CB" w:rsidP="00FF16CB">
      <w:pPr>
        <w:ind w:left="567"/>
        <w:jc w:val="both"/>
        <w:rPr>
          <w:sz w:val="28"/>
        </w:rPr>
      </w:pPr>
    </w:p>
    <w:p w:rsidR="00FF16CB" w:rsidRDefault="00FF16CB" w:rsidP="00FF16CB">
      <w:pPr>
        <w:ind w:firstLine="567"/>
        <w:jc w:val="both"/>
        <w:rPr>
          <w:sz w:val="28"/>
        </w:rPr>
      </w:pPr>
      <w:r>
        <w:rPr>
          <w:b/>
          <w:i/>
          <w:sz w:val="28"/>
        </w:rPr>
        <w:t xml:space="preserve">По конструктивному </w:t>
      </w:r>
      <w:proofErr w:type="spellStart"/>
      <w:r>
        <w:rPr>
          <w:b/>
          <w:i/>
          <w:sz w:val="28"/>
        </w:rPr>
        <w:t>исполнению</w:t>
      </w:r>
      <w:proofErr w:type="spellEnd"/>
      <w:r>
        <w:rPr>
          <w:sz w:val="28"/>
        </w:rPr>
        <w:t xml:space="preserve"> </w:t>
      </w:r>
      <w:proofErr w:type="spellStart"/>
      <w:r>
        <w:rPr>
          <w:sz w:val="28"/>
        </w:rPr>
        <w:t>различают</w:t>
      </w:r>
      <w:proofErr w:type="spellEnd"/>
      <w:r>
        <w:rPr>
          <w:sz w:val="28"/>
        </w:rPr>
        <w:t xml:space="preserve"> </w:t>
      </w:r>
      <w:proofErr w:type="spellStart"/>
      <w:r>
        <w:rPr>
          <w:sz w:val="28"/>
        </w:rPr>
        <w:t>воздушные</w:t>
      </w:r>
      <w:proofErr w:type="spellEnd"/>
      <w:r>
        <w:rPr>
          <w:sz w:val="28"/>
        </w:rPr>
        <w:t xml:space="preserve"> и </w:t>
      </w:r>
      <w:proofErr w:type="spellStart"/>
      <w:r>
        <w:rPr>
          <w:sz w:val="28"/>
        </w:rPr>
        <w:t>кабельные</w:t>
      </w:r>
      <w:proofErr w:type="spellEnd"/>
      <w:r>
        <w:rPr>
          <w:sz w:val="28"/>
        </w:rPr>
        <w:t xml:space="preserve"> сети, проводки и </w:t>
      </w:r>
      <w:proofErr w:type="spellStart"/>
      <w:r>
        <w:rPr>
          <w:sz w:val="28"/>
        </w:rPr>
        <w:t>токопроводы</w:t>
      </w:r>
      <w:proofErr w:type="spellEnd"/>
      <w:r>
        <w:rPr>
          <w:sz w:val="28"/>
        </w:rPr>
        <w:t>.</w:t>
      </w:r>
    </w:p>
    <w:p w:rsidR="00FF16CB" w:rsidRDefault="00FF16CB" w:rsidP="00FF16CB">
      <w:pPr>
        <w:pStyle w:val="a5"/>
      </w:pPr>
      <w:proofErr w:type="spellStart"/>
      <w:r>
        <w:t>Токопровод</w:t>
      </w:r>
      <w:proofErr w:type="spellEnd"/>
      <w:r>
        <w:t xml:space="preserve"> – </w:t>
      </w:r>
      <w:proofErr w:type="spellStart"/>
      <w:r>
        <w:t>это</w:t>
      </w:r>
      <w:proofErr w:type="spellEnd"/>
      <w:r>
        <w:t xml:space="preserve"> установка для </w:t>
      </w:r>
      <w:proofErr w:type="spellStart"/>
      <w:r>
        <w:t>передачи</w:t>
      </w:r>
      <w:proofErr w:type="spellEnd"/>
      <w:r>
        <w:t xml:space="preserve"> и </w:t>
      </w:r>
      <w:proofErr w:type="spellStart"/>
      <w:r>
        <w:t>распределения</w:t>
      </w:r>
      <w:proofErr w:type="spellEnd"/>
      <w:r>
        <w:t xml:space="preserve"> </w:t>
      </w:r>
      <w:proofErr w:type="spellStart"/>
      <w:r>
        <w:t>электроэнергии</w:t>
      </w:r>
      <w:proofErr w:type="spellEnd"/>
      <w:r>
        <w:t xml:space="preserve">, </w:t>
      </w:r>
      <w:proofErr w:type="spellStart"/>
      <w:r>
        <w:t>которая</w:t>
      </w:r>
      <w:proofErr w:type="spellEnd"/>
      <w:r>
        <w:t xml:space="preserve"> </w:t>
      </w:r>
      <w:proofErr w:type="spellStart"/>
      <w:r>
        <w:t>испльзуется</w:t>
      </w:r>
      <w:proofErr w:type="spellEnd"/>
      <w:r>
        <w:t xml:space="preserve"> на </w:t>
      </w:r>
      <w:proofErr w:type="spellStart"/>
      <w:r>
        <w:t>промышленных</w:t>
      </w:r>
      <w:proofErr w:type="spellEnd"/>
      <w:r>
        <w:t xml:space="preserve"> </w:t>
      </w:r>
      <w:proofErr w:type="spellStart"/>
      <w:r>
        <w:t>предприятиях</w:t>
      </w:r>
      <w:proofErr w:type="spellEnd"/>
      <w:r>
        <w:t xml:space="preserve">. </w:t>
      </w:r>
      <w:proofErr w:type="spellStart"/>
      <w:r>
        <w:t>Состоит</w:t>
      </w:r>
      <w:proofErr w:type="spellEnd"/>
      <w:r>
        <w:t xml:space="preserve"> </w:t>
      </w:r>
      <w:proofErr w:type="spellStart"/>
      <w:r>
        <w:t>из</w:t>
      </w:r>
      <w:proofErr w:type="spellEnd"/>
      <w:r>
        <w:t xml:space="preserve"> </w:t>
      </w:r>
      <w:proofErr w:type="spellStart"/>
      <w:r>
        <w:t>неизолирован-ных</w:t>
      </w:r>
      <w:proofErr w:type="spellEnd"/>
      <w:r>
        <w:t xml:space="preserve"> </w:t>
      </w:r>
      <w:proofErr w:type="spellStart"/>
      <w:r>
        <w:t>или</w:t>
      </w:r>
      <w:proofErr w:type="spellEnd"/>
      <w:r>
        <w:t xml:space="preserve"> </w:t>
      </w:r>
      <w:proofErr w:type="spellStart"/>
      <w:r>
        <w:t>изолированных</w:t>
      </w:r>
      <w:proofErr w:type="spellEnd"/>
      <w:r>
        <w:t xml:space="preserve"> </w:t>
      </w:r>
      <w:proofErr w:type="spellStart"/>
      <w:r>
        <w:t>проводников</w:t>
      </w:r>
      <w:proofErr w:type="spellEnd"/>
      <w:r>
        <w:t xml:space="preserve">, </w:t>
      </w:r>
      <w:proofErr w:type="spellStart"/>
      <w:r>
        <w:t>изоляторов</w:t>
      </w:r>
      <w:proofErr w:type="spellEnd"/>
      <w:r>
        <w:t xml:space="preserve">, </w:t>
      </w:r>
      <w:proofErr w:type="spellStart"/>
      <w:r>
        <w:t>защитных</w:t>
      </w:r>
      <w:proofErr w:type="spellEnd"/>
      <w:r>
        <w:t xml:space="preserve"> </w:t>
      </w:r>
      <w:proofErr w:type="spellStart"/>
      <w:r>
        <w:t>оболочек</w:t>
      </w:r>
      <w:proofErr w:type="spellEnd"/>
      <w:r>
        <w:t xml:space="preserve"> и </w:t>
      </w:r>
      <w:proofErr w:type="spellStart"/>
      <w:r>
        <w:t>опорных</w:t>
      </w:r>
      <w:proofErr w:type="spellEnd"/>
      <w:r>
        <w:t xml:space="preserve"> </w:t>
      </w:r>
      <w:proofErr w:type="spellStart"/>
      <w:r>
        <w:t>конструкций</w:t>
      </w:r>
      <w:proofErr w:type="spellEnd"/>
      <w:r>
        <w:t>.</w:t>
      </w:r>
    </w:p>
    <w:p w:rsidR="00FF16CB" w:rsidRDefault="00FF16CB" w:rsidP="00FF16CB">
      <w:pPr>
        <w:ind w:firstLine="567"/>
        <w:jc w:val="both"/>
        <w:rPr>
          <w:sz w:val="28"/>
        </w:rPr>
      </w:pPr>
      <w:proofErr w:type="spellStart"/>
      <w:r>
        <w:rPr>
          <w:sz w:val="28"/>
        </w:rPr>
        <w:t>Электропроводки</w:t>
      </w:r>
      <w:proofErr w:type="spellEnd"/>
      <w:r>
        <w:rPr>
          <w:sz w:val="28"/>
        </w:rPr>
        <w:t xml:space="preserve"> </w:t>
      </w:r>
      <w:proofErr w:type="spellStart"/>
      <w:r>
        <w:rPr>
          <w:sz w:val="28"/>
        </w:rPr>
        <w:t>предназначены</w:t>
      </w:r>
      <w:proofErr w:type="spellEnd"/>
      <w:r>
        <w:rPr>
          <w:sz w:val="28"/>
        </w:rPr>
        <w:t xml:space="preserve"> для </w:t>
      </w:r>
      <w:proofErr w:type="spellStart"/>
      <w:r>
        <w:rPr>
          <w:sz w:val="28"/>
        </w:rPr>
        <w:t>выполнения</w:t>
      </w:r>
      <w:proofErr w:type="spellEnd"/>
      <w:r>
        <w:rPr>
          <w:sz w:val="28"/>
        </w:rPr>
        <w:t xml:space="preserve"> </w:t>
      </w:r>
      <w:proofErr w:type="spellStart"/>
      <w:r>
        <w:rPr>
          <w:sz w:val="28"/>
        </w:rPr>
        <w:t>сетей</w:t>
      </w:r>
      <w:proofErr w:type="spellEnd"/>
      <w:r>
        <w:rPr>
          <w:sz w:val="28"/>
        </w:rPr>
        <w:t xml:space="preserve"> в </w:t>
      </w:r>
      <w:proofErr w:type="spellStart"/>
      <w:r>
        <w:rPr>
          <w:sz w:val="28"/>
        </w:rPr>
        <w:t>зданиях</w:t>
      </w:r>
      <w:proofErr w:type="spellEnd"/>
      <w:r>
        <w:rPr>
          <w:sz w:val="28"/>
        </w:rPr>
        <w:t>.</w:t>
      </w:r>
    </w:p>
    <w:p w:rsidR="00FF16CB" w:rsidRDefault="00FF16CB" w:rsidP="00FF16CB">
      <w:pPr>
        <w:ind w:firstLine="567"/>
        <w:jc w:val="both"/>
        <w:rPr>
          <w:sz w:val="28"/>
        </w:rPr>
      </w:pPr>
    </w:p>
    <w:p w:rsidR="00FF16CB" w:rsidRDefault="00FF16CB" w:rsidP="00FF16CB">
      <w:pPr>
        <w:ind w:firstLine="567"/>
        <w:jc w:val="both"/>
        <w:rPr>
          <w:sz w:val="28"/>
        </w:rPr>
      </w:pPr>
      <w:r>
        <w:rPr>
          <w:b/>
          <w:i/>
          <w:sz w:val="28"/>
        </w:rPr>
        <w:t xml:space="preserve">По </w:t>
      </w:r>
      <w:proofErr w:type="spellStart"/>
      <w:r>
        <w:rPr>
          <w:b/>
          <w:i/>
          <w:sz w:val="28"/>
        </w:rPr>
        <w:t>расположению</w:t>
      </w:r>
      <w:proofErr w:type="spellEnd"/>
      <w:r>
        <w:rPr>
          <w:b/>
          <w:i/>
          <w:sz w:val="28"/>
        </w:rPr>
        <w:t xml:space="preserve"> </w:t>
      </w:r>
      <w:r>
        <w:rPr>
          <w:sz w:val="28"/>
        </w:rPr>
        <w:t xml:space="preserve">сети </w:t>
      </w:r>
      <w:proofErr w:type="spellStart"/>
      <w:r>
        <w:rPr>
          <w:sz w:val="28"/>
        </w:rPr>
        <w:t>делятся</w:t>
      </w:r>
      <w:proofErr w:type="spellEnd"/>
      <w:r>
        <w:rPr>
          <w:sz w:val="28"/>
        </w:rPr>
        <w:t xml:space="preserve"> на </w:t>
      </w:r>
      <w:proofErr w:type="spellStart"/>
      <w:r>
        <w:rPr>
          <w:i/>
          <w:sz w:val="28"/>
        </w:rPr>
        <w:t>наружные</w:t>
      </w:r>
      <w:proofErr w:type="spellEnd"/>
      <w:r>
        <w:rPr>
          <w:sz w:val="28"/>
        </w:rPr>
        <w:t xml:space="preserve"> и </w:t>
      </w:r>
      <w:proofErr w:type="spellStart"/>
      <w:r>
        <w:rPr>
          <w:i/>
          <w:sz w:val="28"/>
        </w:rPr>
        <w:t>внутренние</w:t>
      </w:r>
      <w:proofErr w:type="spellEnd"/>
      <w:r>
        <w:rPr>
          <w:sz w:val="28"/>
        </w:rPr>
        <w:t xml:space="preserve">. </w:t>
      </w:r>
      <w:proofErr w:type="spellStart"/>
      <w:r>
        <w:rPr>
          <w:sz w:val="28"/>
        </w:rPr>
        <w:t>Наружные</w:t>
      </w:r>
      <w:proofErr w:type="spellEnd"/>
      <w:r>
        <w:rPr>
          <w:sz w:val="28"/>
        </w:rPr>
        <w:t xml:space="preserve"> </w:t>
      </w:r>
      <w:proofErr w:type="spellStart"/>
      <w:r>
        <w:rPr>
          <w:sz w:val="28"/>
        </w:rPr>
        <w:t>выполняются</w:t>
      </w:r>
      <w:proofErr w:type="spellEnd"/>
      <w:r>
        <w:rPr>
          <w:sz w:val="28"/>
        </w:rPr>
        <w:t xml:space="preserve"> </w:t>
      </w:r>
      <w:proofErr w:type="spellStart"/>
      <w:r>
        <w:rPr>
          <w:sz w:val="28"/>
        </w:rPr>
        <w:t>неизолированными</w:t>
      </w:r>
      <w:proofErr w:type="spellEnd"/>
      <w:r>
        <w:rPr>
          <w:sz w:val="28"/>
        </w:rPr>
        <w:t xml:space="preserve"> (</w:t>
      </w:r>
      <w:proofErr w:type="spellStart"/>
      <w:r>
        <w:rPr>
          <w:sz w:val="28"/>
        </w:rPr>
        <w:t>голыми</w:t>
      </w:r>
      <w:proofErr w:type="spellEnd"/>
      <w:r>
        <w:rPr>
          <w:sz w:val="28"/>
        </w:rPr>
        <w:t xml:space="preserve">) проводами и кабелями. </w:t>
      </w:r>
      <w:proofErr w:type="spellStart"/>
      <w:r>
        <w:rPr>
          <w:sz w:val="28"/>
        </w:rPr>
        <w:t>Внутренние</w:t>
      </w:r>
      <w:proofErr w:type="spellEnd"/>
      <w:r>
        <w:rPr>
          <w:sz w:val="28"/>
        </w:rPr>
        <w:t xml:space="preserve"> </w:t>
      </w:r>
      <w:proofErr w:type="spellStart"/>
      <w:r>
        <w:rPr>
          <w:sz w:val="28"/>
        </w:rPr>
        <w:t>выполняются</w:t>
      </w:r>
      <w:proofErr w:type="spellEnd"/>
      <w:r>
        <w:rPr>
          <w:sz w:val="28"/>
        </w:rPr>
        <w:t xml:space="preserve"> </w:t>
      </w:r>
      <w:proofErr w:type="spellStart"/>
      <w:r>
        <w:rPr>
          <w:sz w:val="28"/>
        </w:rPr>
        <w:t>изолированными</w:t>
      </w:r>
      <w:proofErr w:type="spellEnd"/>
      <w:r>
        <w:rPr>
          <w:sz w:val="28"/>
        </w:rPr>
        <w:t xml:space="preserve"> проводами.</w:t>
      </w:r>
    </w:p>
    <w:p w:rsidR="00FF16CB" w:rsidRDefault="00FF16CB" w:rsidP="00FF16CB">
      <w:pPr>
        <w:ind w:firstLine="567"/>
        <w:jc w:val="both"/>
        <w:rPr>
          <w:sz w:val="28"/>
        </w:rPr>
      </w:pPr>
    </w:p>
    <w:p w:rsidR="00FF16CB" w:rsidRDefault="00FF16CB" w:rsidP="00FF16CB">
      <w:pPr>
        <w:ind w:firstLine="567"/>
        <w:jc w:val="both"/>
        <w:rPr>
          <w:sz w:val="28"/>
        </w:rPr>
      </w:pPr>
      <w:r>
        <w:rPr>
          <w:b/>
          <w:i/>
          <w:sz w:val="28"/>
        </w:rPr>
        <w:t xml:space="preserve">По </w:t>
      </w:r>
      <w:proofErr w:type="spellStart"/>
      <w:r>
        <w:rPr>
          <w:b/>
          <w:i/>
          <w:sz w:val="28"/>
        </w:rPr>
        <w:t>конфигурации</w:t>
      </w:r>
      <w:proofErr w:type="spellEnd"/>
      <w:r>
        <w:rPr>
          <w:sz w:val="28"/>
        </w:rPr>
        <w:t xml:space="preserve"> сети </w:t>
      </w:r>
      <w:proofErr w:type="spellStart"/>
      <w:r>
        <w:rPr>
          <w:sz w:val="28"/>
        </w:rPr>
        <w:t>делятся</w:t>
      </w:r>
      <w:proofErr w:type="spellEnd"/>
      <w:r>
        <w:rPr>
          <w:sz w:val="28"/>
        </w:rPr>
        <w:t xml:space="preserve"> на </w:t>
      </w:r>
      <w:proofErr w:type="spellStart"/>
      <w:r>
        <w:rPr>
          <w:i/>
          <w:sz w:val="28"/>
        </w:rPr>
        <w:t>разомкнутые</w:t>
      </w:r>
      <w:proofErr w:type="spellEnd"/>
      <w:r>
        <w:rPr>
          <w:sz w:val="28"/>
        </w:rPr>
        <w:t xml:space="preserve"> (см. рис. 2.1) и </w:t>
      </w:r>
      <w:proofErr w:type="spellStart"/>
      <w:r>
        <w:rPr>
          <w:i/>
          <w:sz w:val="28"/>
        </w:rPr>
        <w:t>замкнутые</w:t>
      </w:r>
      <w:proofErr w:type="spellEnd"/>
      <w:r>
        <w:rPr>
          <w:sz w:val="28"/>
        </w:rPr>
        <w:t xml:space="preserve"> (см. рис. 2.2).</w:t>
      </w:r>
    </w:p>
    <w:p w:rsidR="00FF16CB" w:rsidRDefault="00FF16CB" w:rsidP="00FF16CB">
      <w:pPr>
        <w:ind w:firstLine="567"/>
        <w:jc w:val="both"/>
        <w:rPr>
          <w:sz w:val="28"/>
        </w:rPr>
      </w:pPr>
      <w:proofErr w:type="spellStart"/>
      <w:r>
        <w:rPr>
          <w:sz w:val="28"/>
        </w:rPr>
        <w:t>Разомкнутые</w:t>
      </w:r>
      <w:proofErr w:type="spellEnd"/>
      <w:r>
        <w:rPr>
          <w:sz w:val="28"/>
        </w:rPr>
        <w:t xml:space="preserve"> сети </w:t>
      </w:r>
      <w:proofErr w:type="spellStart"/>
      <w:r>
        <w:rPr>
          <w:sz w:val="28"/>
        </w:rPr>
        <w:t>питаются</w:t>
      </w:r>
      <w:proofErr w:type="spellEnd"/>
      <w:r>
        <w:rPr>
          <w:sz w:val="28"/>
        </w:rPr>
        <w:t xml:space="preserve"> от одного </w:t>
      </w:r>
      <w:proofErr w:type="spellStart"/>
      <w:r>
        <w:rPr>
          <w:sz w:val="28"/>
        </w:rPr>
        <w:t>источника</w:t>
      </w:r>
      <w:proofErr w:type="spellEnd"/>
      <w:r>
        <w:rPr>
          <w:sz w:val="28"/>
        </w:rPr>
        <w:t xml:space="preserve"> </w:t>
      </w:r>
      <w:proofErr w:type="spellStart"/>
      <w:r>
        <w:rPr>
          <w:sz w:val="28"/>
        </w:rPr>
        <w:t>питания</w:t>
      </w:r>
      <w:proofErr w:type="spellEnd"/>
      <w:r>
        <w:rPr>
          <w:sz w:val="28"/>
        </w:rPr>
        <w:t xml:space="preserve"> и </w:t>
      </w:r>
      <w:proofErr w:type="spellStart"/>
      <w:r>
        <w:rPr>
          <w:sz w:val="28"/>
        </w:rPr>
        <w:t>передают</w:t>
      </w:r>
      <w:proofErr w:type="spellEnd"/>
      <w:r>
        <w:rPr>
          <w:sz w:val="28"/>
        </w:rPr>
        <w:t xml:space="preserve"> </w:t>
      </w:r>
      <w:proofErr w:type="spellStart"/>
      <w:r>
        <w:rPr>
          <w:sz w:val="28"/>
        </w:rPr>
        <w:t>элект-роэнергию</w:t>
      </w:r>
      <w:proofErr w:type="spellEnd"/>
      <w:r>
        <w:rPr>
          <w:sz w:val="28"/>
        </w:rPr>
        <w:t xml:space="preserve"> к </w:t>
      </w:r>
      <w:proofErr w:type="spellStart"/>
      <w:r>
        <w:rPr>
          <w:sz w:val="28"/>
        </w:rPr>
        <w:t>потребителям</w:t>
      </w:r>
      <w:proofErr w:type="spellEnd"/>
      <w:r>
        <w:rPr>
          <w:sz w:val="28"/>
        </w:rPr>
        <w:t xml:space="preserve"> </w:t>
      </w:r>
      <w:proofErr w:type="spellStart"/>
      <w:r>
        <w:rPr>
          <w:sz w:val="28"/>
        </w:rPr>
        <w:t>только</w:t>
      </w:r>
      <w:proofErr w:type="spellEnd"/>
      <w:r>
        <w:rPr>
          <w:sz w:val="28"/>
        </w:rPr>
        <w:t xml:space="preserve"> в </w:t>
      </w:r>
      <w:proofErr w:type="spellStart"/>
      <w:r>
        <w:rPr>
          <w:sz w:val="28"/>
        </w:rPr>
        <w:t>одном</w:t>
      </w:r>
      <w:proofErr w:type="spellEnd"/>
      <w:r>
        <w:rPr>
          <w:sz w:val="28"/>
        </w:rPr>
        <w:t xml:space="preserve"> </w:t>
      </w:r>
      <w:proofErr w:type="spellStart"/>
      <w:r>
        <w:rPr>
          <w:sz w:val="28"/>
        </w:rPr>
        <w:t>напрявлении</w:t>
      </w:r>
      <w:proofErr w:type="spellEnd"/>
      <w:r>
        <w:rPr>
          <w:sz w:val="28"/>
        </w:rPr>
        <w:t>.</w:t>
      </w:r>
    </w:p>
    <w:p w:rsidR="00FF16CB" w:rsidRDefault="00FF16CB" w:rsidP="00FF16CB">
      <w:pPr>
        <w:ind w:firstLine="567"/>
        <w:jc w:val="both"/>
        <w:rPr>
          <w:sz w:val="28"/>
        </w:rPr>
      </w:pPr>
      <w:r>
        <w:rPr>
          <w:sz w:val="28"/>
        </w:rPr>
        <w:t xml:space="preserve">В </w:t>
      </w:r>
      <w:proofErr w:type="spellStart"/>
      <w:r>
        <w:rPr>
          <w:sz w:val="28"/>
        </w:rPr>
        <w:t>замкнутых</w:t>
      </w:r>
      <w:proofErr w:type="spellEnd"/>
      <w:r>
        <w:rPr>
          <w:sz w:val="28"/>
        </w:rPr>
        <w:t xml:space="preserve"> </w:t>
      </w:r>
      <w:proofErr w:type="spellStart"/>
      <w:r>
        <w:rPr>
          <w:sz w:val="28"/>
        </w:rPr>
        <w:t>сетях</w:t>
      </w:r>
      <w:proofErr w:type="spellEnd"/>
      <w:r>
        <w:rPr>
          <w:sz w:val="28"/>
        </w:rPr>
        <w:t xml:space="preserve"> </w:t>
      </w:r>
      <w:proofErr w:type="spellStart"/>
      <w:r>
        <w:rPr>
          <w:sz w:val="28"/>
        </w:rPr>
        <w:t>электроприемники</w:t>
      </w:r>
      <w:proofErr w:type="spellEnd"/>
      <w:r>
        <w:rPr>
          <w:sz w:val="28"/>
        </w:rPr>
        <w:t xml:space="preserve"> </w:t>
      </w:r>
      <w:proofErr w:type="spellStart"/>
      <w:r>
        <w:rPr>
          <w:sz w:val="28"/>
        </w:rPr>
        <w:t>получают</w:t>
      </w:r>
      <w:proofErr w:type="spellEnd"/>
      <w:r>
        <w:rPr>
          <w:sz w:val="28"/>
        </w:rPr>
        <w:t xml:space="preserve"> по </w:t>
      </w:r>
      <w:proofErr w:type="spellStart"/>
      <w:r>
        <w:rPr>
          <w:sz w:val="28"/>
        </w:rPr>
        <w:t>меньшей</w:t>
      </w:r>
      <w:proofErr w:type="spellEnd"/>
      <w:r>
        <w:rPr>
          <w:sz w:val="28"/>
        </w:rPr>
        <w:t xml:space="preserve"> мере с </w:t>
      </w:r>
      <w:proofErr w:type="spellStart"/>
      <w:r>
        <w:rPr>
          <w:sz w:val="28"/>
        </w:rPr>
        <w:t>друх</w:t>
      </w:r>
      <w:proofErr w:type="spellEnd"/>
      <w:r>
        <w:rPr>
          <w:sz w:val="28"/>
        </w:rPr>
        <w:t xml:space="preserve"> </w:t>
      </w:r>
      <w:proofErr w:type="spellStart"/>
      <w:r>
        <w:rPr>
          <w:sz w:val="28"/>
        </w:rPr>
        <w:t>сто-рон</w:t>
      </w:r>
      <w:proofErr w:type="spellEnd"/>
      <w:r>
        <w:rPr>
          <w:sz w:val="28"/>
        </w:rPr>
        <w:t xml:space="preserve">. </w:t>
      </w:r>
      <w:proofErr w:type="spellStart"/>
      <w:r>
        <w:rPr>
          <w:sz w:val="28"/>
        </w:rPr>
        <w:t>Различают</w:t>
      </w:r>
      <w:proofErr w:type="spellEnd"/>
      <w:r>
        <w:rPr>
          <w:sz w:val="28"/>
        </w:rPr>
        <w:t xml:space="preserve"> </w:t>
      </w:r>
      <w:proofErr w:type="spellStart"/>
      <w:r>
        <w:rPr>
          <w:sz w:val="28"/>
        </w:rPr>
        <w:t>простые</w:t>
      </w:r>
      <w:proofErr w:type="spellEnd"/>
      <w:r>
        <w:rPr>
          <w:sz w:val="28"/>
        </w:rPr>
        <w:t xml:space="preserve"> </w:t>
      </w:r>
      <w:proofErr w:type="spellStart"/>
      <w:r>
        <w:rPr>
          <w:sz w:val="28"/>
        </w:rPr>
        <w:t>замкнутые</w:t>
      </w:r>
      <w:proofErr w:type="spellEnd"/>
      <w:r>
        <w:rPr>
          <w:sz w:val="28"/>
        </w:rPr>
        <w:t xml:space="preserve"> сети и </w:t>
      </w:r>
      <w:proofErr w:type="spellStart"/>
      <w:r>
        <w:rPr>
          <w:sz w:val="28"/>
        </w:rPr>
        <w:t>сложнозамкнутые</w:t>
      </w:r>
      <w:proofErr w:type="spellEnd"/>
      <w:r>
        <w:rPr>
          <w:sz w:val="28"/>
        </w:rPr>
        <w:t xml:space="preserve"> сети. </w:t>
      </w:r>
      <w:proofErr w:type="spellStart"/>
      <w:r>
        <w:rPr>
          <w:sz w:val="28"/>
        </w:rPr>
        <w:t>Простые</w:t>
      </w:r>
      <w:proofErr w:type="spellEnd"/>
      <w:r>
        <w:rPr>
          <w:sz w:val="28"/>
        </w:rPr>
        <w:t xml:space="preserve"> </w:t>
      </w:r>
      <w:proofErr w:type="spellStart"/>
      <w:r>
        <w:rPr>
          <w:sz w:val="28"/>
        </w:rPr>
        <w:t>замк-нутые</w:t>
      </w:r>
      <w:proofErr w:type="spellEnd"/>
      <w:r>
        <w:rPr>
          <w:sz w:val="28"/>
        </w:rPr>
        <w:t xml:space="preserve"> сети </w:t>
      </w:r>
      <w:proofErr w:type="spellStart"/>
      <w:r>
        <w:rPr>
          <w:sz w:val="28"/>
        </w:rPr>
        <w:t>имеют</w:t>
      </w:r>
      <w:proofErr w:type="spellEnd"/>
      <w:r>
        <w:rPr>
          <w:sz w:val="28"/>
        </w:rPr>
        <w:t xml:space="preserve"> один </w:t>
      </w:r>
      <w:proofErr w:type="spellStart"/>
      <w:r>
        <w:rPr>
          <w:sz w:val="28"/>
        </w:rPr>
        <w:t>замкнутый</w:t>
      </w:r>
      <w:proofErr w:type="spellEnd"/>
      <w:r>
        <w:rPr>
          <w:sz w:val="28"/>
        </w:rPr>
        <w:t xml:space="preserve"> контур, </w:t>
      </w:r>
      <w:proofErr w:type="spellStart"/>
      <w:r>
        <w:rPr>
          <w:sz w:val="28"/>
        </w:rPr>
        <w:t>сложнозамкнутые</w:t>
      </w:r>
      <w:proofErr w:type="spellEnd"/>
      <w:r>
        <w:rPr>
          <w:sz w:val="28"/>
        </w:rPr>
        <w:t xml:space="preserve"> – </w:t>
      </w:r>
      <w:proofErr w:type="spellStart"/>
      <w:r>
        <w:rPr>
          <w:sz w:val="28"/>
        </w:rPr>
        <w:t>несколько</w:t>
      </w:r>
      <w:proofErr w:type="spellEnd"/>
      <w:r>
        <w:rPr>
          <w:sz w:val="28"/>
        </w:rPr>
        <w:t xml:space="preserve">. К </w:t>
      </w:r>
      <w:proofErr w:type="spellStart"/>
      <w:r>
        <w:rPr>
          <w:sz w:val="28"/>
        </w:rPr>
        <w:t>простым</w:t>
      </w:r>
      <w:proofErr w:type="spellEnd"/>
      <w:r>
        <w:rPr>
          <w:sz w:val="28"/>
        </w:rPr>
        <w:t xml:space="preserve"> </w:t>
      </w:r>
      <w:proofErr w:type="spellStart"/>
      <w:r>
        <w:rPr>
          <w:sz w:val="28"/>
        </w:rPr>
        <w:t>замкнутым</w:t>
      </w:r>
      <w:proofErr w:type="spellEnd"/>
      <w:r>
        <w:rPr>
          <w:sz w:val="28"/>
        </w:rPr>
        <w:t xml:space="preserve"> </w:t>
      </w:r>
      <w:proofErr w:type="spellStart"/>
      <w:r>
        <w:rPr>
          <w:sz w:val="28"/>
        </w:rPr>
        <w:t>сетям</w:t>
      </w:r>
      <w:proofErr w:type="spellEnd"/>
      <w:r>
        <w:rPr>
          <w:sz w:val="28"/>
        </w:rPr>
        <w:t xml:space="preserve"> </w:t>
      </w:r>
      <w:proofErr w:type="spellStart"/>
      <w:r>
        <w:rPr>
          <w:sz w:val="28"/>
        </w:rPr>
        <w:t>относятся</w:t>
      </w:r>
      <w:proofErr w:type="spellEnd"/>
      <w:r>
        <w:rPr>
          <w:sz w:val="28"/>
        </w:rPr>
        <w:t xml:space="preserve"> </w:t>
      </w:r>
      <w:proofErr w:type="spellStart"/>
      <w:r>
        <w:rPr>
          <w:sz w:val="28"/>
        </w:rPr>
        <w:t>кольцевая</w:t>
      </w:r>
      <w:proofErr w:type="spellEnd"/>
      <w:r>
        <w:rPr>
          <w:sz w:val="28"/>
        </w:rPr>
        <w:t xml:space="preserve"> </w:t>
      </w:r>
      <w:proofErr w:type="spellStart"/>
      <w:r>
        <w:rPr>
          <w:sz w:val="28"/>
        </w:rPr>
        <w:t>сеть</w:t>
      </w:r>
      <w:proofErr w:type="spellEnd"/>
      <w:r>
        <w:rPr>
          <w:sz w:val="28"/>
        </w:rPr>
        <w:t xml:space="preserve"> и </w:t>
      </w:r>
      <w:proofErr w:type="spellStart"/>
      <w:r>
        <w:rPr>
          <w:sz w:val="28"/>
        </w:rPr>
        <w:t>сеть</w:t>
      </w:r>
      <w:proofErr w:type="spellEnd"/>
      <w:r>
        <w:rPr>
          <w:sz w:val="28"/>
        </w:rPr>
        <w:t xml:space="preserve"> с </w:t>
      </w:r>
      <w:proofErr w:type="spellStart"/>
      <w:r>
        <w:rPr>
          <w:sz w:val="28"/>
        </w:rPr>
        <w:t>двухсторонним</w:t>
      </w:r>
      <w:proofErr w:type="spellEnd"/>
      <w:r>
        <w:rPr>
          <w:sz w:val="28"/>
        </w:rPr>
        <w:t xml:space="preserve"> </w:t>
      </w:r>
      <w:proofErr w:type="spellStart"/>
      <w:r>
        <w:rPr>
          <w:sz w:val="28"/>
        </w:rPr>
        <w:t>пита-нием</w:t>
      </w:r>
      <w:proofErr w:type="spellEnd"/>
      <w:r>
        <w:rPr>
          <w:sz w:val="28"/>
        </w:rPr>
        <w:t>.</w:t>
      </w:r>
    </w:p>
    <w:p w:rsidR="00FF16CB" w:rsidRDefault="00FF16CB" w:rsidP="00FF16CB">
      <w:pPr>
        <w:ind w:firstLine="567"/>
        <w:jc w:val="both"/>
        <w:rPr>
          <w:noProof/>
          <w:sz w:val="28"/>
        </w:rPr>
      </w:pPr>
    </w:p>
    <w:p w:rsidR="00FF16CB" w:rsidRDefault="00FF16CB" w:rsidP="00FF16CB">
      <w:pPr>
        <w:ind w:firstLine="567"/>
        <w:jc w:val="both"/>
        <w:rPr>
          <w:sz w:val="28"/>
        </w:rPr>
      </w:pPr>
      <w:r>
        <w:pict>
          <v:group id="_x0000_s1026" style="position:absolute;left:0;text-align:left;margin-left:20.15pt;margin-top:13.95pt;width:451.5pt;height:307.15pt;z-index:251658240" coordorigin="1821,8833" coordsize="9030,6143" o:allowincell="f">
            <v:group id="_x0000_s1027" style="position:absolute;left:1821;top:8833;width:9030;height:4176" coordorigin="1821,8833" coordsize="9030,4176">
              <v:group id="_x0000_s1028" style="position:absolute;left:1821;top:8833;width:4227;height:1425" coordorigin="2025,8079" coordsize="4227,1425">
                <v:rect id="_x0000_s1029" style="position:absolute;left:2304;top:8496;width:288;height:288"/>
                <v:line id="_x0000_s1030" style="position:absolute" from="2592,8640" to="5760,8640"/>
                <v:line id="_x0000_s1031" style="position:absolute" from="5760,8640" to="5760,9072">
                  <v:stroke startarrow="oval" startarrowwidth="narrow" startarrowlength="short" endarrow="classic" endarrowlength="long"/>
                </v:line>
                <v:shapetype id="_x0000_t202" coordsize="21600,21600" o:spt="202" path="m,l,21600r21600,l21600,xe">
                  <v:stroke joinstyle="miter"/>
                  <v:path gradientshapeok="t" o:connecttype="rect"/>
                </v:shapetype>
                <v:shape id="_x0000_s1032" type="#_x0000_t202" style="position:absolute;left:2025;top:8079;width:864;height:432" filled="f" stroked="f">
                  <v:textbox>
                    <w:txbxContent>
                      <w:p w:rsidR="00FF16CB" w:rsidRDefault="00FF16CB" w:rsidP="00FF16CB">
                        <w:pPr>
                          <w:jc w:val="center"/>
                          <w:rPr>
                            <w:sz w:val="24"/>
                            <w:lang w:val="ru-RU"/>
                          </w:rPr>
                        </w:pPr>
                        <w:r>
                          <w:rPr>
                            <w:sz w:val="24"/>
                            <w:lang w:val="ru-RU"/>
                          </w:rPr>
                          <w:t>ИП</w:t>
                        </w:r>
                      </w:p>
                    </w:txbxContent>
                  </v:textbox>
                </v:shape>
                <v:shape id="_x0000_s1033" type="#_x0000_t202" style="position:absolute;left:5244;top:9072;width:1008;height:432" filled="f" stroked="f">
                  <v:textbox>
                    <w:txbxContent>
                      <w:p w:rsidR="00FF16CB" w:rsidRDefault="00FF16CB" w:rsidP="00FF16CB">
                        <w:pPr>
                          <w:jc w:val="center"/>
                          <w:rPr>
                            <w:sz w:val="24"/>
                            <w:lang w:val="ru-RU"/>
                          </w:rPr>
                        </w:pPr>
                        <w:r>
                          <w:rPr>
                            <w:sz w:val="24"/>
                            <w:lang w:val="ru-RU"/>
                          </w:rPr>
                          <w:t>ЭП</w:t>
                        </w:r>
                      </w:p>
                    </w:txbxContent>
                  </v:textbox>
                </v:shape>
                <v:shape id="_x0000_s1034" type="#_x0000_t202" style="position:absolute;left:3600;top:8238;width:1008;height:432" filled="f" stroked="f">
                  <v:textbox>
                    <w:txbxContent>
                      <w:p w:rsidR="00FF16CB" w:rsidRDefault="00FF16CB" w:rsidP="00FF16CB">
                        <w:pPr>
                          <w:jc w:val="center"/>
                          <w:rPr>
                            <w:sz w:val="24"/>
                            <w:lang w:val="ru-RU"/>
                          </w:rPr>
                        </w:pPr>
                        <w:r>
                          <w:rPr>
                            <w:sz w:val="24"/>
                            <w:lang w:val="ru-RU"/>
                          </w:rPr>
                          <w:t>ЛЭП</w:t>
                        </w:r>
                      </w:p>
                    </w:txbxContent>
                  </v:textbox>
                </v:shape>
              </v:group>
              <v:group id="_x0000_s1035" style="position:absolute;left:6624;top:8833;width:4227;height:1425" coordorigin="6624,8511" coordsize="4227,1425">
                <v:line id="_x0000_s1036" style="position:absolute" from="8496,9072" to="8496,9504">
                  <v:stroke startarrow="oval" startarrowwidth="narrow" startarrowlength="short" endarrow="classic" endarrowlength="long"/>
                </v:line>
                <v:rect id="_x0000_s1037" style="position:absolute;left:6903;top:8928;width:288;height:288"/>
                <v:line id="_x0000_s1038" style="position:absolute" from="7191,9072" to="10359,9072"/>
                <v:line id="_x0000_s1039" style="position:absolute" from="10359,9072" to="10359,9504">
                  <v:stroke startarrow="oval" startarrowwidth="narrow" startarrowlength="short" endarrow="classic" endarrowlength="long"/>
                </v:line>
                <v:shape id="_x0000_s1040" type="#_x0000_t202" style="position:absolute;left:6624;top:8511;width:864;height:432" filled="f" stroked="f">
                  <v:textbox>
                    <w:txbxContent>
                      <w:p w:rsidR="00FF16CB" w:rsidRDefault="00FF16CB" w:rsidP="00FF16CB">
                        <w:pPr>
                          <w:jc w:val="center"/>
                          <w:rPr>
                            <w:sz w:val="24"/>
                            <w:lang w:val="ru-RU"/>
                          </w:rPr>
                        </w:pPr>
                        <w:r>
                          <w:rPr>
                            <w:sz w:val="24"/>
                            <w:lang w:val="ru-RU"/>
                          </w:rPr>
                          <w:t>ИП</w:t>
                        </w:r>
                      </w:p>
                    </w:txbxContent>
                  </v:textbox>
                </v:shape>
                <v:shape id="_x0000_s1041" type="#_x0000_t202" style="position:absolute;left:9843;top:9504;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2</w:t>
                        </w:r>
                        <w:proofErr w:type="gramEnd"/>
                      </w:p>
                    </w:txbxContent>
                  </v:textbox>
                </v:shape>
                <v:shape id="_x0000_s1042" type="#_x0000_t202" style="position:absolute;left:7200;top:8670;width:1296;height:432" filled="f" stroked="f">
                  <v:textbox>
                    <w:txbxContent>
                      <w:p w:rsidR="00FF16CB" w:rsidRDefault="00FF16CB" w:rsidP="00FF16CB">
                        <w:pPr>
                          <w:pStyle w:val="1"/>
                        </w:pPr>
                        <w:r>
                          <w:t>ЛЭП</w:t>
                        </w:r>
                        <w:proofErr w:type="gramStart"/>
                        <w:r>
                          <w:rPr>
                            <w:vertAlign w:val="subscript"/>
                          </w:rPr>
                          <w:t>1</w:t>
                        </w:r>
                        <w:proofErr w:type="gramEnd"/>
                      </w:p>
                    </w:txbxContent>
                  </v:textbox>
                </v:shape>
                <v:shape id="_x0000_s1043" type="#_x0000_t202" style="position:absolute;left:8784;top:8664;width:1152;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2</w:t>
                        </w:r>
                        <w:proofErr w:type="gramEnd"/>
                      </w:p>
                    </w:txbxContent>
                  </v:textbox>
                </v:shape>
                <v:shape id="_x0000_s1044" type="#_x0000_t202" style="position:absolute;left:7980;top:9504;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1</w:t>
                        </w:r>
                        <w:proofErr w:type="gramEnd"/>
                      </w:p>
                    </w:txbxContent>
                  </v:textbox>
                </v:shape>
              </v:group>
              <v:group id="_x0000_s1045" style="position:absolute;left:4464;top:10993;width:4227;height:2016" coordorigin="4464,10671" coordsize="4227,2016">
                <v:line id="_x0000_s1046" style="position:absolute" from="7329,12216" to="7329,12648">
                  <v:stroke startarrow="oval" startarrowwidth="narrow" startarrowlength="short" endarrow="classic" endarrowlength="long"/>
                </v:line>
                <v:rect id="_x0000_s1047" style="position:absolute;left:4743;top:11088;width:288;height:288"/>
                <v:line id="_x0000_s1048" style="position:absolute" from="5031,11232" to="8199,11232"/>
                <v:line id="_x0000_s1049" style="position:absolute" from="8199,11232" to="8199,11664">
                  <v:stroke startarrow="oval" startarrowwidth="narrow" startarrowlength="short" endarrow="classic" endarrowlength="long"/>
                </v:line>
                <v:shape id="_x0000_s1050" type="#_x0000_t202" style="position:absolute;left:4464;top:10671;width:864;height:432" filled="f" stroked="f">
                  <v:textbox>
                    <w:txbxContent>
                      <w:p w:rsidR="00FF16CB" w:rsidRDefault="00FF16CB" w:rsidP="00FF16CB">
                        <w:pPr>
                          <w:jc w:val="center"/>
                          <w:rPr>
                            <w:sz w:val="24"/>
                            <w:lang w:val="ru-RU"/>
                          </w:rPr>
                        </w:pPr>
                        <w:r>
                          <w:rPr>
                            <w:sz w:val="24"/>
                            <w:lang w:val="ru-RU"/>
                          </w:rPr>
                          <w:t>ИП</w:t>
                        </w:r>
                      </w:p>
                    </w:txbxContent>
                  </v:textbox>
                </v:shape>
                <v:shape id="_x0000_s1051" type="#_x0000_t202" style="position:absolute;left:7683;top:11664;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2</w:t>
                        </w:r>
                        <w:proofErr w:type="gramEnd"/>
                      </w:p>
                    </w:txbxContent>
                  </v:textbox>
                </v:shape>
                <v:shape id="_x0000_s1052" type="#_x0000_t202" style="position:absolute;left:5040;top:10830;width:1296;height:432" filled="f" stroked="f">
                  <v:textbox>
                    <w:txbxContent>
                      <w:p w:rsidR="00FF16CB" w:rsidRDefault="00FF16CB" w:rsidP="00FF16CB">
                        <w:pPr>
                          <w:pStyle w:val="1"/>
                        </w:pPr>
                        <w:r>
                          <w:t>ЛЭП</w:t>
                        </w:r>
                        <w:proofErr w:type="gramStart"/>
                        <w:r>
                          <w:rPr>
                            <w:vertAlign w:val="subscript"/>
                          </w:rPr>
                          <w:t>1</w:t>
                        </w:r>
                        <w:proofErr w:type="gramEnd"/>
                      </w:p>
                    </w:txbxContent>
                  </v:textbox>
                </v:shape>
                <v:shape id="_x0000_s1053" type="#_x0000_t202" style="position:absolute;left:6624;top:10824;width:1152;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2</w:t>
                        </w:r>
                        <w:proofErr w:type="gramEnd"/>
                      </w:p>
                    </w:txbxContent>
                  </v:textbox>
                </v:shape>
                <v:shape id="_x0000_s1054" type="#_x0000_t202" style="position:absolute;left:6327;top:12255;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1</w:t>
                        </w:r>
                        <w:proofErr w:type="gramEnd"/>
                      </w:p>
                    </w:txbxContent>
                  </v:textbox>
                </v:shape>
                <v:line id="_x0000_s1055" style="position:absolute" from="6336,11232" to="7344,12240">
                  <v:stroke startarrow="oval" startarrowwidth="narrow" startarrowlength="short"/>
                </v:line>
                <v:shape id="_x0000_s1056" type="#_x0000_t202" style="position:absolute;left:5616;top:11634;width:1296;height:432" filled="f" stroked="f">
                  <v:textbox>
                    <w:txbxContent>
                      <w:p w:rsidR="00FF16CB" w:rsidRDefault="00FF16CB" w:rsidP="00FF16CB">
                        <w:pPr>
                          <w:jc w:val="center"/>
                          <w:rPr>
                            <w:sz w:val="24"/>
                            <w:lang w:val="ru-RU"/>
                          </w:rPr>
                        </w:pPr>
                        <w:r>
                          <w:rPr>
                            <w:sz w:val="24"/>
                            <w:lang w:val="ru-RU"/>
                          </w:rPr>
                          <w:t>ЛЭП</w:t>
                        </w:r>
                        <w:r>
                          <w:rPr>
                            <w:sz w:val="24"/>
                            <w:vertAlign w:val="subscript"/>
                            <w:lang w:val="ru-RU"/>
                          </w:rPr>
                          <w:t>3</w:t>
                        </w:r>
                      </w:p>
                    </w:txbxContent>
                  </v:textbox>
                </v:shape>
              </v:group>
              <v:shape id="_x0000_s1057" type="#_x0000_t202" style="position:absolute;left:3024;top:10224;width:864;height:432" filled="f" stroked="f">
                <v:textbox>
                  <w:txbxContent>
                    <w:p w:rsidR="00FF16CB" w:rsidRDefault="00FF16CB" w:rsidP="00FF16CB">
                      <w:pPr>
                        <w:jc w:val="center"/>
                        <w:rPr>
                          <w:sz w:val="24"/>
                          <w:lang w:val="ru-RU"/>
                        </w:rPr>
                      </w:pPr>
                      <w:r>
                        <w:rPr>
                          <w:sz w:val="24"/>
                          <w:lang w:val="ru-RU"/>
                        </w:rPr>
                        <w:t>а)</w:t>
                      </w:r>
                    </w:p>
                  </w:txbxContent>
                </v:textbox>
              </v:shape>
              <v:shape id="_x0000_s1058" type="#_x0000_t202" style="position:absolute;left:9072;top:10368;width:720;height:432" filled="f" stroked="f">
                <v:textbox>
                  <w:txbxContent>
                    <w:p w:rsidR="00FF16CB" w:rsidRDefault="00FF16CB" w:rsidP="00FF16CB">
                      <w:pPr>
                        <w:jc w:val="center"/>
                        <w:rPr>
                          <w:sz w:val="24"/>
                          <w:lang w:val="ru-RU"/>
                        </w:rPr>
                      </w:pPr>
                      <w:r>
                        <w:rPr>
                          <w:sz w:val="24"/>
                          <w:lang w:val="ru-RU"/>
                        </w:rPr>
                        <w:t>б)</w:t>
                      </w:r>
                    </w:p>
                  </w:txbxContent>
                </v:textbox>
              </v:shape>
              <v:shape id="_x0000_s1059" type="#_x0000_t202" style="position:absolute;left:3888;top:12384;width:720;height:432" filled="f" stroked="f">
                <v:textbox>
                  <w:txbxContent>
                    <w:p w:rsidR="00FF16CB" w:rsidRDefault="00FF16CB" w:rsidP="00FF16CB">
                      <w:pPr>
                        <w:jc w:val="center"/>
                        <w:rPr>
                          <w:sz w:val="24"/>
                          <w:lang w:val="ru-RU"/>
                        </w:rPr>
                      </w:pPr>
                      <w:r>
                        <w:rPr>
                          <w:sz w:val="24"/>
                          <w:lang w:val="ru-RU"/>
                        </w:rPr>
                        <w:t>в)</w:t>
                      </w:r>
                    </w:p>
                  </w:txbxContent>
                </v:textbox>
              </v:shape>
            </v:group>
            <v:shape id="_x0000_s1060" type="#_x0000_t202" style="position:absolute;left:2016;top:13392;width:8352;height:1584" filled="f" stroked="f">
              <v:textbox>
                <w:txbxContent>
                  <w:p w:rsidR="00FF16CB" w:rsidRDefault="00FF16CB" w:rsidP="00FF16CB">
                    <w:pPr>
                      <w:jc w:val="center"/>
                      <w:rPr>
                        <w:sz w:val="28"/>
                        <w:lang w:val="ru-RU"/>
                      </w:rPr>
                    </w:pPr>
                    <w:r>
                      <w:rPr>
                        <w:sz w:val="28"/>
                        <w:lang w:val="ru-RU"/>
                      </w:rPr>
                      <w:t>Рисунок 2.1 – разомкнутые сети:</w:t>
                    </w:r>
                  </w:p>
                  <w:p w:rsidR="00FF16CB" w:rsidRDefault="00FF16CB" w:rsidP="00FF16CB">
                    <w:pPr>
                      <w:jc w:val="both"/>
                      <w:rPr>
                        <w:sz w:val="28"/>
                        <w:lang w:val="ru-RU"/>
                      </w:rPr>
                    </w:pPr>
                    <w:r>
                      <w:rPr>
                        <w:sz w:val="28"/>
                        <w:lang w:val="ru-RU"/>
                      </w:rPr>
                      <w:t xml:space="preserve">                                                    а) – радиальная;</w:t>
                    </w:r>
                  </w:p>
                  <w:p w:rsidR="00FF16CB" w:rsidRDefault="00FF16CB" w:rsidP="00FF16CB">
                    <w:pPr>
                      <w:jc w:val="both"/>
                      <w:rPr>
                        <w:sz w:val="28"/>
                        <w:lang w:val="ru-RU"/>
                      </w:rPr>
                    </w:pPr>
                    <w:r>
                      <w:rPr>
                        <w:sz w:val="28"/>
                        <w:lang w:val="ru-RU"/>
                      </w:rPr>
                      <w:t xml:space="preserve">                                                    б) – магистральная;</w:t>
                    </w:r>
                  </w:p>
                  <w:p w:rsidR="00FF16CB" w:rsidRDefault="00FF16CB" w:rsidP="00FF16CB">
                    <w:pPr>
                      <w:jc w:val="both"/>
                      <w:rPr>
                        <w:sz w:val="28"/>
                        <w:lang w:val="ru-RU"/>
                      </w:rPr>
                    </w:pPr>
                    <w:r>
                      <w:rPr>
                        <w:sz w:val="28"/>
                        <w:lang w:val="ru-RU"/>
                      </w:rPr>
                      <w:t xml:space="preserve">                                                    в) – </w:t>
                    </w:r>
                    <w:proofErr w:type="gramStart"/>
                    <w:r>
                      <w:rPr>
                        <w:sz w:val="28"/>
                        <w:lang w:val="ru-RU"/>
                      </w:rPr>
                      <w:t>магистральная</w:t>
                    </w:r>
                    <w:proofErr w:type="gramEnd"/>
                    <w:r>
                      <w:rPr>
                        <w:sz w:val="28"/>
                        <w:lang w:val="ru-RU"/>
                      </w:rPr>
                      <w:t xml:space="preserve"> с ответвлением</w:t>
                    </w:r>
                  </w:p>
                </w:txbxContent>
              </v:textbox>
            </v:shape>
            <w10:wrap type="topAndBottom"/>
          </v:group>
        </w:pict>
      </w:r>
    </w:p>
    <w:p w:rsidR="00FF16CB" w:rsidRDefault="00FF16CB" w:rsidP="00FF16CB">
      <w:pPr>
        <w:ind w:firstLine="567"/>
        <w:jc w:val="both"/>
        <w:rPr>
          <w:sz w:val="28"/>
        </w:rPr>
      </w:pPr>
    </w:p>
    <w:p w:rsidR="00FF16CB" w:rsidRDefault="00FF16CB" w:rsidP="00FF16CB">
      <w:pPr>
        <w:ind w:firstLine="567"/>
        <w:jc w:val="both"/>
        <w:rPr>
          <w:sz w:val="28"/>
        </w:rPr>
      </w:pPr>
    </w:p>
    <w:p w:rsidR="00FF16CB" w:rsidRDefault="00FF16CB" w:rsidP="00FF16CB">
      <w:pPr>
        <w:ind w:firstLine="567"/>
        <w:jc w:val="both"/>
        <w:rPr>
          <w:sz w:val="28"/>
        </w:rPr>
      </w:pPr>
    </w:p>
    <w:p w:rsidR="00FF16CB" w:rsidRDefault="00FF16CB" w:rsidP="00FF16CB">
      <w:pPr>
        <w:ind w:firstLine="567"/>
        <w:jc w:val="both"/>
        <w:rPr>
          <w:noProof/>
          <w:sz w:val="28"/>
        </w:rPr>
      </w:pPr>
      <w:r>
        <w:pict>
          <v:group id="_x0000_s1061" style="position:absolute;left:0;text-align:left;margin-left:32.6pt;margin-top:13.6pt;width:434.85pt;height:438.15pt;z-index:251658240" coordorigin="2070,1728" coordsize="8697,8763" o:allowincell="f">
            <v:shape id="_x0000_s1062" type="#_x0000_t202" style="position:absolute;left:2160;top:2448;width:1152;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1</w:t>
                    </w:r>
                    <w:proofErr w:type="gramEnd"/>
                  </w:p>
                </w:txbxContent>
              </v:textbox>
            </v:shape>
            <v:group id="_x0000_s1063" style="position:absolute;left:6048;top:2325;width:4719;height:1419" coordorigin="6225,2325" coordsize="4719,1419">
              <v:shape id="_x0000_s1064" type="#_x0000_t202" style="position:absolute;left:8853;top:3312;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2</w:t>
                      </w:r>
                      <w:proofErr w:type="gramEnd"/>
                    </w:p>
                  </w:txbxContent>
                </v:textbox>
              </v:shape>
              <v:shape id="_x0000_s1065" type="#_x0000_t202" style="position:absolute;left:7413;top:3312;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1</w:t>
                      </w:r>
                      <w:proofErr w:type="gramEnd"/>
                    </w:p>
                  </w:txbxContent>
                </v:textbox>
              </v:shape>
              <v:group id="_x0000_s1066" style="position:absolute;left:6624;top:2736;width:3957;height:576" coordorigin="6624,2736" coordsize="3957,576">
                <v:line id="_x0000_s1067" style="position:absolute" from="7920,2880" to="7920,3312">
                  <v:stroke startarrow="oval" startarrowwidth="narrow" startarrowlength="short" endarrow="classic" endarrowlength="long"/>
                </v:line>
                <v:rect id="_x0000_s1068" style="position:absolute;left:6624;top:2736;width:283;height:288"/>
                <v:rect id="_x0000_s1069" style="position:absolute;left:10298;top:2736;width:283;height:288"/>
                <v:line id="_x0000_s1070" style="position:absolute" from="6897,2880" to="10299,2880"/>
                <v:line id="_x0000_s1071" style="position:absolute" from="9360,2880" to="9360,3312">
                  <v:stroke startarrow="oval" startarrowwidth="narrow" startarrowlength="short" endarrow="classic" endarrowlength="long"/>
                </v:line>
              </v:group>
              <v:shape id="_x0000_s1072" type="#_x0000_t202" style="position:absolute;left:6225;top:2325;width:4719;height:432" filled="f" stroked="f">
                <v:textbox>
                  <w:txbxContent>
                    <w:p w:rsidR="00FF16CB" w:rsidRDefault="00FF16CB" w:rsidP="00FF16CB">
                      <w:pPr>
                        <w:jc w:val="both"/>
                        <w:rPr>
                          <w:sz w:val="24"/>
                          <w:lang w:val="ru-RU"/>
                        </w:rPr>
                      </w:pPr>
                      <w:r>
                        <w:rPr>
                          <w:sz w:val="24"/>
                          <w:lang w:val="ru-RU"/>
                        </w:rPr>
                        <w:t xml:space="preserve">   ИП</w:t>
                      </w:r>
                      <w:proofErr w:type="gramStart"/>
                      <w:r>
                        <w:rPr>
                          <w:sz w:val="24"/>
                          <w:vertAlign w:val="subscript"/>
                          <w:lang w:val="ru-RU"/>
                        </w:rPr>
                        <w:t>1</w:t>
                      </w:r>
                      <w:proofErr w:type="gramEnd"/>
                      <w:r>
                        <w:rPr>
                          <w:sz w:val="24"/>
                          <w:vertAlign w:val="subscript"/>
                          <w:lang w:val="ru-RU"/>
                        </w:rPr>
                        <w:t xml:space="preserve"> </w:t>
                      </w:r>
                      <w:r>
                        <w:rPr>
                          <w:sz w:val="24"/>
                          <w:lang w:val="ru-RU"/>
                        </w:rPr>
                        <w:t xml:space="preserve">  ЛЭП</w:t>
                      </w:r>
                      <w:r>
                        <w:rPr>
                          <w:sz w:val="24"/>
                          <w:vertAlign w:val="subscript"/>
                          <w:lang w:val="ru-RU"/>
                        </w:rPr>
                        <w:t>1</w:t>
                      </w:r>
                      <w:r>
                        <w:rPr>
                          <w:sz w:val="24"/>
                          <w:lang w:val="ru-RU"/>
                        </w:rPr>
                        <w:t xml:space="preserve">           ЛЭП</w:t>
                      </w:r>
                      <w:r>
                        <w:rPr>
                          <w:sz w:val="24"/>
                          <w:vertAlign w:val="subscript"/>
                          <w:lang w:val="ru-RU"/>
                        </w:rPr>
                        <w:t>2</w:t>
                      </w:r>
                      <w:r>
                        <w:rPr>
                          <w:sz w:val="24"/>
                          <w:lang w:val="ru-RU"/>
                        </w:rPr>
                        <w:t xml:space="preserve">          ЛЭП</w:t>
                      </w:r>
                      <w:r>
                        <w:rPr>
                          <w:sz w:val="24"/>
                          <w:vertAlign w:val="subscript"/>
                          <w:lang w:val="ru-RU"/>
                        </w:rPr>
                        <w:t>3</w:t>
                      </w:r>
                      <w:r>
                        <w:rPr>
                          <w:sz w:val="24"/>
                          <w:lang w:val="ru-RU"/>
                        </w:rPr>
                        <w:t xml:space="preserve">   ИП</w:t>
                      </w:r>
                      <w:r>
                        <w:rPr>
                          <w:sz w:val="24"/>
                          <w:vertAlign w:val="subscript"/>
                          <w:lang w:val="ru-RU"/>
                        </w:rPr>
                        <w:t>2</w:t>
                      </w:r>
                    </w:p>
                  </w:txbxContent>
                </v:textbox>
              </v:shape>
            </v:group>
            <v:group id="_x0000_s1073" style="position:absolute;left:2070;top:1728;width:3546;height:2715" coordorigin="1836,1758" coordsize="3546,2715">
              <v:shape id="_x0000_s1074" type="#_x0000_t202" style="position:absolute;left:4374;top:4026;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2</w:t>
                      </w:r>
                      <w:proofErr w:type="gramEnd"/>
                    </w:p>
                  </w:txbxContent>
                </v:textbox>
              </v:shape>
              <v:shape id="_x0000_s1075" type="#_x0000_t202" style="position:absolute;left:1836;top:4041;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1</w:t>
                      </w:r>
                      <w:proofErr w:type="gramEnd"/>
                    </w:p>
                  </w:txbxContent>
                </v:textbox>
              </v:shape>
              <v:rect id="_x0000_s1076" style="position:absolute;left:3461;top:2160;width:283;height:288"/>
              <v:line id="_x0000_s1077" style="position:absolute;flip:x" from="2304,2304" to="3456,3600"/>
              <v:line id="_x0000_s1078" style="position:absolute" from="3744,2304" to="4896,3600"/>
              <v:line id="_x0000_s1079" style="position:absolute" from="2304,3600" to="4896,3600"/>
              <v:line id="_x0000_s1080" style="position:absolute" from="2319,3600" to="2319,4032">
                <v:stroke startarrow="oval" startarrowwidth="narrow" startarrowlength="short" endarrow="classic" endarrowlength="long"/>
              </v:line>
              <v:line id="_x0000_s1081" style="position:absolute" from="4866,3600" to="4866,4032">
                <v:stroke startarrow="oval" startarrowwidth="narrow" startarrowlength="short" endarrow="classic" endarrowlength="long"/>
              </v:line>
              <v:shape id="_x0000_s1082" type="#_x0000_t202" style="position:absolute;left:3207;top:1758;width:864;height:432" filled="f" stroked="f">
                <v:textbox>
                  <w:txbxContent>
                    <w:p w:rsidR="00FF16CB" w:rsidRDefault="00FF16CB" w:rsidP="00FF16CB">
                      <w:pPr>
                        <w:jc w:val="center"/>
                        <w:rPr>
                          <w:sz w:val="24"/>
                          <w:lang w:val="ru-RU"/>
                        </w:rPr>
                      </w:pPr>
                      <w:r>
                        <w:rPr>
                          <w:sz w:val="24"/>
                          <w:lang w:val="ru-RU"/>
                        </w:rPr>
                        <w:t>ИП</w:t>
                      </w:r>
                    </w:p>
                  </w:txbxContent>
                </v:textbox>
              </v:shape>
              <v:shape id="_x0000_s1083" type="#_x0000_t202" style="position:absolute;left:3024;top:3198;width:1152;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2</w:t>
                      </w:r>
                      <w:proofErr w:type="gramEnd"/>
                    </w:p>
                  </w:txbxContent>
                </v:textbox>
              </v:shape>
              <v:shape id="_x0000_s1084" type="#_x0000_t202" style="position:absolute;left:4206;top:2562;width:1152;height:432" filled="f" stroked="f">
                <v:textbox>
                  <w:txbxContent>
                    <w:p w:rsidR="00FF16CB" w:rsidRDefault="00FF16CB" w:rsidP="00FF16CB">
                      <w:pPr>
                        <w:jc w:val="center"/>
                        <w:rPr>
                          <w:sz w:val="24"/>
                          <w:lang w:val="ru-RU"/>
                        </w:rPr>
                      </w:pPr>
                      <w:r>
                        <w:rPr>
                          <w:sz w:val="24"/>
                          <w:lang w:val="ru-RU"/>
                        </w:rPr>
                        <w:t>ЛЭП</w:t>
                      </w:r>
                      <w:r>
                        <w:rPr>
                          <w:sz w:val="24"/>
                          <w:vertAlign w:val="subscript"/>
                          <w:lang w:val="ru-RU"/>
                        </w:rPr>
                        <w:t>3</w:t>
                      </w:r>
                    </w:p>
                  </w:txbxContent>
                </v:textbox>
              </v:shape>
            </v:group>
            <v:group id="_x0000_s1085" style="position:absolute;left:3324;top:5616;width:6324;height:3147" coordorigin="2817,5562" coordsize="6324,3147">
              <v:shape id="_x0000_s1086" type="#_x0000_t202" style="position:absolute;left:6588;top:7458;width:1296;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7</w:t>
                      </w:r>
                      <w:proofErr w:type="gramEnd"/>
                    </w:p>
                  </w:txbxContent>
                </v:textbox>
              </v:shape>
              <v:shape id="_x0000_s1087" type="#_x0000_t202" style="position:absolute;left:3888;top:7308;width:1152;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6</w:t>
                      </w:r>
                      <w:proofErr w:type="gramEnd"/>
                    </w:p>
                  </w:txbxContent>
                </v:textbox>
              </v:shape>
              <v:shape id="_x0000_s1088" type="#_x0000_t202" style="position:absolute;left:6663;top:6237;width:1152;height:432" filled="f" stroked="f">
                <v:textbox>
                  <w:txbxContent>
                    <w:p w:rsidR="00FF16CB" w:rsidRDefault="00FF16CB" w:rsidP="00FF16CB">
                      <w:pPr>
                        <w:jc w:val="center"/>
                        <w:rPr>
                          <w:sz w:val="24"/>
                          <w:lang w:val="ru-RU"/>
                        </w:rPr>
                      </w:pPr>
                      <w:r>
                        <w:rPr>
                          <w:sz w:val="24"/>
                          <w:lang w:val="ru-RU"/>
                        </w:rPr>
                        <w:t>ЛЭП</w:t>
                      </w:r>
                      <w:r>
                        <w:rPr>
                          <w:sz w:val="24"/>
                          <w:vertAlign w:val="subscript"/>
                          <w:lang w:val="ru-RU"/>
                        </w:rPr>
                        <w:t>5</w:t>
                      </w:r>
                    </w:p>
                  </w:txbxContent>
                </v:textbox>
              </v:shape>
              <v:shape id="_x0000_s1089" type="#_x0000_t202" style="position:absolute;left:5457;top:6579;width:1152;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4</w:t>
                      </w:r>
                      <w:proofErr w:type="gramEnd"/>
                    </w:p>
                  </w:txbxContent>
                </v:textbox>
              </v:shape>
              <v:shape id="_x0000_s1090" type="#_x0000_t202" style="position:absolute;left:4182;top:6246;width:1152;height:432" filled="f" stroked="f">
                <v:textbox>
                  <w:txbxContent>
                    <w:p w:rsidR="00FF16CB" w:rsidRDefault="00FF16CB" w:rsidP="00FF16CB">
                      <w:pPr>
                        <w:jc w:val="center"/>
                        <w:rPr>
                          <w:sz w:val="24"/>
                          <w:lang w:val="ru-RU"/>
                        </w:rPr>
                      </w:pPr>
                      <w:r>
                        <w:rPr>
                          <w:sz w:val="24"/>
                          <w:lang w:val="ru-RU"/>
                        </w:rPr>
                        <w:t>ЛЭП</w:t>
                      </w:r>
                      <w:r>
                        <w:rPr>
                          <w:sz w:val="24"/>
                          <w:vertAlign w:val="subscript"/>
                          <w:lang w:val="ru-RU"/>
                        </w:rPr>
                        <w:t>3</w:t>
                      </w:r>
                    </w:p>
                  </w:txbxContent>
                </v:textbox>
              </v:shape>
              <v:shape id="_x0000_s1091" type="#_x0000_t202" style="position:absolute;left:6255;top:6966;width:1008;height:432" filled="f" stroked="f">
                <v:textbox>
                  <w:txbxContent>
                    <w:p w:rsidR="00FF16CB" w:rsidRDefault="00FF16CB" w:rsidP="00FF16CB">
                      <w:pPr>
                        <w:jc w:val="center"/>
                        <w:rPr>
                          <w:sz w:val="24"/>
                          <w:lang w:val="ru-RU"/>
                        </w:rPr>
                      </w:pPr>
                      <w:r>
                        <w:rPr>
                          <w:sz w:val="24"/>
                          <w:lang w:val="ru-RU"/>
                        </w:rPr>
                        <w:t>ЭП</w:t>
                      </w:r>
                      <w:r>
                        <w:rPr>
                          <w:sz w:val="24"/>
                          <w:vertAlign w:val="subscript"/>
                          <w:lang w:val="ru-RU"/>
                        </w:rPr>
                        <w:t>3</w:t>
                      </w:r>
                    </w:p>
                  </w:txbxContent>
                </v:textbox>
              </v:shape>
              <v:shape id="_x0000_s1092" type="#_x0000_t202" style="position:absolute;left:4812;top:6966;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2</w:t>
                      </w:r>
                      <w:proofErr w:type="gramEnd"/>
                    </w:p>
                  </w:txbxContent>
                </v:textbox>
              </v:shape>
              <v:group id="_x0000_s1093" style="position:absolute;left:3744;top:5616;width:4464;height:2736" coordorigin="3744,5616" coordsize="4464,2736">
                <v:rect id="_x0000_s1094" style="position:absolute;left:3744;top:6480;width:283;height:288"/>
                <v:line id="_x0000_s1095" style="position:absolute" from="5904,5616" to="5904,6048">
                  <v:stroke startarrow="oval" startarrowwidth="narrow" startarrowlength="short" endarrow="classic" endarrowlength="long"/>
                </v:line>
                <v:rect id="_x0000_s1096" style="position:absolute;left:7925;top:6480;width:283;height:288"/>
                <v:line id="_x0000_s1097" style="position:absolute" from="4032,6624" to="7920,6624"/>
                <v:line id="_x0000_s1098" style="position:absolute;flip:y" from="3888,5616" to="5904,6480"/>
                <v:line id="_x0000_s1099" style="position:absolute" from="5904,5616" to="8064,6480"/>
                <v:line id="_x0000_s1100" style="position:absolute" from="3888,6768" to="5904,7920"/>
                <v:line id="_x0000_s1101" style="position:absolute;flip:y" from="5904,6768" to="8064,7920"/>
                <v:line id="_x0000_s1102" style="position:absolute" from="5328,6624" to="5328,7056">
                  <v:stroke startarrow="oval" startarrowwidth="narrow" startarrowlength="short" endarrow="classic" endarrowlength="long"/>
                </v:line>
                <v:line id="_x0000_s1103" style="position:absolute" from="6768,6624" to="6768,7056">
                  <v:stroke startarrow="oval" startarrowwidth="narrow" startarrowlength="short" endarrow="classic" endarrowlength="long"/>
                </v:line>
                <v:line id="_x0000_s1104" style="position:absolute" from="5904,7920" to="5904,8352">
                  <v:stroke startarrow="oval" startarrowwidth="narrow" startarrowlength="short" endarrow="classic" endarrowlength="long"/>
                </v:line>
              </v:group>
              <v:shape id="_x0000_s1105" type="#_x0000_t202" style="position:absolute;left:2817;top:6381;width:1008;height:432" filled="f" stroked="f">
                <v:textbox>
                  <w:txbxContent>
                    <w:p w:rsidR="00FF16CB" w:rsidRDefault="00FF16CB" w:rsidP="00FF16CB">
                      <w:pPr>
                        <w:jc w:val="center"/>
                        <w:rPr>
                          <w:sz w:val="24"/>
                          <w:lang w:val="ru-RU"/>
                        </w:rPr>
                      </w:pPr>
                      <w:r>
                        <w:rPr>
                          <w:sz w:val="24"/>
                          <w:lang w:val="ru-RU"/>
                        </w:rPr>
                        <w:t>ИП</w:t>
                      </w:r>
                      <w:proofErr w:type="gramStart"/>
                      <w:r>
                        <w:rPr>
                          <w:sz w:val="24"/>
                          <w:vertAlign w:val="subscript"/>
                          <w:lang w:val="ru-RU"/>
                        </w:rPr>
                        <w:t>1</w:t>
                      </w:r>
                      <w:proofErr w:type="gramEnd"/>
                    </w:p>
                  </w:txbxContent>
                </v:textbox>
              </v:shape>
              <v:shape id="_x0000_s1106" type="#_x0000_t202" style="position:absolute;left:8133;top:6420;width:1008;height:432" filled="f" stroked="f">
                <v:textbox>
                  <w:txbxContent>
                    <w:p w:rsidR="00FF16CB" w:rsidRDefault="00FF16CB" w:rsidP="00FF16CB">
                      <w:pPr>
                        <w:jc w:val="center"/>
                        <w:rPr>
                          <w:sz w:val="24"/>
                          <w:lang w:val="ru-RU"/>
                        </w:rPr>
                      </w:pPr>
                      <w:r>
                        <w:rPr>
                          <w:sz w:val="24"/>
                          <w:lang w:val="ru-RU"/>
                        </w:rPr>
                        <w:t>ИП</w:t>
                      </w:r>
                      <w:proofErr w:type="gramStart"/>
                      <w:r>
                        <w:rPr>
                          <w:sz w:val="24"/>
                          <w:vertAlign w:val="subscript"/>
                          <w:lang w:val="ru-RU"/>
                        </w:rPr>
                        <w:t>2</w:t>
                      </w:r>
                      <w:proofErr w:type="gramEnd"/>
                    </w:p>
                  </w:txbxContent>
                </v:textbox>
              </v:shape>
              <v:shape id="_x0000_s1107" type="#_x0000_t202" style="position:absolute;left:5412;top:5958;width:1008;height:432" filled="f" stroked="f">
                <v:textbox>
                  <w:txbxContent>
                    <w:p w:rsidR="00FF16CB" w:rsidRDefault="00FF16CB" w:rsidP="00FF16CB">
                      <w:pPr>
                        <w:jc w:val="center"/>
                        <w:rPr>
                          <w:sz w:val="24"/>
                          <w:lang w:val="ru-RU"/>
                        </w:rPr>
                      </w:pPr>
                      <w:r>
                        <w:rPr>
                          <w:sz w:val="24"/>
                          <w:lang w:val="ru-RU"/>
                        </w:rPr>
                        <w:t>ЭП</w:t>
                      </w:r>
                      <w:proofErr w:type="gramStart"/>
                      <w:r>
                        <w:rPr>
                          <w:sz w:val="24"/>
                          <w:vertAlign w:val="subscript"/>
                          <w:lang w:val="ru-RU"/>
                        </w:rPr>
                        <w:t>1</w:t>
                      </w:r>
                      <w:proofErr w:type="gramEnd"/>
                    </w:p>
                  </w:txbxContent>
                </v:textbox>
              </v:shape>
              <v:shape id="_x0000_s1108" type="#_x0000_t202" style="position:absolute;left:5343;top:8277;width:1152;height:432" filled="f" stroked="f">
                <v:textbox>
                  <w:txbxContent>
                    <w:p w:rsidR="00FF16CB" w:rsidRDefault="00FF16CB" w:rsidP="00FF16CB">
                      <w:pPr>
                        <w:pStyle w:val="1"/>
                      </w:pPr>
                      <w:r>
                        <w:t>ЭП</w:t>
                      </w:r>
                      <w:proofErr w:type="gramStart"/>
                      <w:r>
                        <w:rPr>
                          <w:vertAlign w:val="subscript"/>
                        </w:rPr>
                        <w:t>4</w:t>
                      </w:r>
                      <w:proofErr w:type="gramEnd"/>
                    </w:p>
                  </w:txbxContent>
                </v:textbox>
              </v:shape>
              <v:shape id="_x0000_s1109" type="#_x0000_t202" style="position:absolute;left:3615;top:5697;width:1296;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1</w:t>
                      </w:r>
                      <w:proofErr w:type="gramEnd"/>
                    </w:p>
                  </w:txbxContent>
                </v:textbox>
              </v:shape>
              <v:shape id="_x0000_s1110" type="#_x0000_t202" style="position:absolute;left:6618;top:5562;width:1152;height:432" filled="f" stroked="f">
                <v:textbox>
                  <w:txbxContent>
                    <w:p w:rsidR="00FF16CB" w:rsidRDefault="00FF16CB" w:rsidP="00FF16CB">
                      <w:pPr>
                        <w:jc w:val="center"/>
                        <w:rPr>
                          <w:sz w:val="24"/>
                          <w:lang w:val="ru-RU"/>
                        </w:rPr>
                      </w:pPr>
                      <w:r>
                        <w:rPr>
                          <w:sz w:val="24"/>
                          <w:lang w:val="ru-RU"/>
                        </w:rPr>
                        <w:t>ЛЭП</w:t>
                      </w:r>
                      <w:proofErr w:type="gramStart"/>
                      <w:r>
                        <w:rPr>
                          <w:sz w:val="24"/>
                          <w:vertAlign w:val="subscript"/>
                          <w:lang w:val="ru-RU"/>
                        </w:rPr>
                        <w:t>2</w:t>
                      </w:r>
                      <w:proofErr w:type="gramEnd"/>
                    </w:p>
                  </w:txbxContent>
                </v:textbox>
              </v:shape>
            </v:group>
            <v:shape id="_x0000_s1111" type="#_x0000_t202" style="position:absolute;left:3312;top:4443;width:864;height:432" filled="f" stroked="f">
              <v:textbox>
                <w:txbxContent>
                  <w:p w:rsidR="00FF16CB" w:rsidRDefault="00FF16CB" w:rsidP="00FF16CB">
                    <w:pPr>
                      <w:jc w:val="center"/>
                      <w:rPr>
                        <w:sz w:val="24"/>
                        <w:lang w:val="ru-RU"/>
                      </w:rPr>
                    </w:pPr>
                    <w:r>
                      <w:rPr>
                        <w:sz w:val="24"/>
                        <w:lang w:val="ru-RU"/>
                      </w:rPr>
                      <w:t>а)</w:t>
                    </w:r>
                  </w:p>
                </w:txbxContent>
              </v:textbox>
            </v:shape>
            <v:shape id="_x0000_s1112" type="#_x0000_t202" style="position:absolute;left:8064;top:4032;width:864;height:432" filled="f" stroked="f">
              <v:textbox>
                <w:txbxContent>
                  <w:p w:rsidR="00FF16CB" w:rsidRDefault="00FF16CB" w:rsidP="00FF16CB">
                    <w:pPr>
                      <w:jc w:val="center"/>
                      <w:rPr>
                        <w:sz w:val="24"/>
                        <w:lang w:val="ru-RU"/>
                      </w:rPr>
                    </w:pPr>
                    <w:r>
                      <w:rPr>
                        <w:sz w:val="24"/>
                        <w:lang w:val="ru-RU"/>
                      </w:rPr>
                      <w:t>б)</w:t>
                    </w:r>
                  </w:p>
                </w:txbxContent>
              </v:textbox>
            </v:shape>
            <v:shape id="_x0000_s1113" type="#_x0000_t202" style="position:absolute;left:3168;top:8187;width:1008;height:432" filled="f" stroked="f">
              <v:textbox>
                <w:txbxContent>
                  <w:p w:rsidR="00FF16CB" w:rsidRDefault="00FF16CB" w:rsidP="00FF16CB">
                    <w:pPr>
                      <w:jc w:val="center"/>
                      <w:rPr>
                        <w:sz w:val="24"/>
                        <w:lang w:val="ru-RU"/>
                      </w:rPr>
                    </w:pPr>
                    <w:r>
                      <w:rPr>
                        <w:sz w:val="24"/>
                        <w:lang w:val="ru-RU"/>
                      </w:rPr>
                      <w:t>в)</w:t>
                    </w:r>
                  </w:p>
                </w:txbxContent>
              </v:textbox>
            </v:shape>
            <v:shape id="_x0000_s1114" type="#_x0000_t202" style="position:absolute;left:2160;top:9051;width:7920;height:1440" filled="f" stroked="f">
              <v:textbox>
                <w:txbxContent>
                  <w:p w:rsidR="00FF16CB" w:rsidRDefault="00FF16CB" w:rsidP="00FF16CB">
                    <w:pPr>
                      <w:jc w:val="center"/>
                      <w:rPr>
                        <w:sz w:val="28"/>
                        <w:lang w:val="ru-RU"/>
                      </w:rPr>
                    </w:pPr>
                    <w:r>
                      <w:rPr>
                        <w:sz w:val="28"/>
                        <w:lang w:val="ru-RU"/>
                      </w:rPr>
                      <w:t>Рисунок 2.2 – Замкнутые сети:</w:t>
                    </w:r>
                  </w:p>
                  <w:p w:rsidR="00FF16CB" w:rsidRDefault="00FF16CB" w:rsidP="00FF16CB">
                    <w:pPr>
                      <w:jc w:val="both"/>
                      <w:rPr>
                        <w:sz w:val="28"/>
                        <w:lang w:val="ru-RU"/>
                      </w:rPr>
                    </w:pPr>
                    <w:r>
                      <w:rPr>
                        <w:sz w:val="28"/>
                        <w:lang w:val="ru-RU"/>
                      </w:rPr>
                      <w:t xml:space="preserve">                                                   а) – кольцевая;</w:t>
                    </w:r>
                  </w:p>
                  <w:p w:rsidR="00FF16CB" w:rsidRDefault="00FF16CB" w:rsidP="00FF16CB">
                    <w:pPr>
                      <w:jc w:val="both"/>
                      <w:rPr>
                        <w:sz w:val="28"/>
                        <w:lang w:val="ru-RU"/>
                      </w:rPr>
                    </w:pPr>
                    <w:r>
                      <w:rPr>
                        <w:sz w:val="28"/>
                        <w:lang w:val="ru-RU"/>
                      </w:rPr>
                      <w:t xml:space="preserve">                                                   б) – с двухсторонним питанием;</w:t>
                    </w:r>
                  </w:p>
                  <w:p w:rsidR="00FF16CB" w:rsidRDefault="00FF16CB" w:rsidP="00FF16CB">
                    <w:pPr>
                      <w:jc w:val="both"/>
                      <w:rPr>
                        <w:sz w:val="28"/>
                        <w:lang w:val="ru-RU"/>
                      </w:rPr>
                    </w:pPr>
                    <w:r>
                      <w:rPr>
                        <w:sz w:val="28"/>
                        <w:lang w:val="ru-RU"/>
                      </w:rPr>
                      <w:t xml:space="preserve">                                                   в) - </w:t>
                    </w:r>
                    <w:proofErr w:type="spellStart"/>
                    <w:r>
                      <w:rPr>
                        <w:sz w:val="28"/>
                        <w:lang w:val="ru-RU"/>
                      </w:rPr>
                      <w:t>сложнозамкнутая</w:t>
                    </w:r>
                    <w:proofErr w:type="spellEnd"/>
                  </w:p>
                </w:txbxContent>
              </v:textbox>
            </v:shape>
            <w10:wrap type="topAndBottom"/>
          </v:group>
        </w:pict>
      </w:r>
    </w:p>
    <w:p w:rsidR="00FF16CB" w:rsidRDefault="00FF16CB" w:rsidP="00FF16CB">
      <w:pPr>
        <w:ind w:firstLine="567"/>
        <w:jc w:val="both"/>
        <w:rPr>
          <w:sz w:val="28"/>
          <w:lang w:val="ru-RU"/>
        </w:rPr>
      </w:pPr>
      <w:r>
        <w:rPr>
          <w:b/>
          <w:i/>
          <w:sz w:val="28"/>
          <w:lang w:val="ru-RU"/>
        </w:rPr>
        <w:t xml:space="preserve">По степени </w:t>
      </w:r>
      <w:proofErr w:type="spellStart"/>
      <w:r>
        <w:rPr>
          <w:b/>
          <w:i/>
          <w:sz w:val="28"/>
          <w:lang w:val="ru-RU"/>
        </w:rPr>
        <w:t>резервированности</w:t>
      </w:r>
      <w:proofErr w:type="spellEnd"/>
      <w:r>
        <w:rPr>
          <w:sz w:val="28"/>
          <w:lang w:val="ru-RU"/>
        </w:rPr>
        <w:t xml:space="preserve"> сети делятся </w:t>
      </w:r>
      <w:proofErr w:type="gramStart"/>
      <w:r>
        <w:rPr>
          <w:sz w:val="28"/>
          <w:lang w:val="ru-RU"/>
        </w:rPr>
        <w:t>на</w:t>
      </w:r>
      <w:proofErr w:type="gramEnd"/>
      <w:r>
        <w:rPr>
          <w:sz w:val="28"/>
          <w:lang w:val="ru-RU"/>
        </w:rPr>
        <w:t xml:space="preserve"> </w:t>
      </w:r>
      <w:r>
        <w:rPr>
          <w:i/>
          <w:sz w:val="28"/>
          <w:lang w:val="ru-RU"/>
        </w:rPr>
        <w:t>нерезервированные</w:t>
      </w:r>
      <w:r>
        <w:rPr>
          <w:sz w:val="28"/>
          <w:lang w:val="ru-RU"/>
        </w:rPr>
        <w:t xml:space="preserve"> и </w:t>
      </w:r>
      <w:r>
        <w:rPr>
          <w:i/>
          <w:sz w:val="28"/>
          <w:lang w:val="ru-RU"/>
        </w:rPr>
        <w:t>резервированные</w:t>
      </w:r>
      <w:r>
        <w:rPr>
          <w:sz w:val="28"/>
          <w:lang w:val="ru-RU"/>
        </w:rPr>
        <w:t>. Замкнутые сети всегда резервированные, потому что при отключении любой ЛЕП или любого источника питания ни один из потребителей не потеряет питание. Магистральные сети, выполненные одной цепью, являются нерезервированными, так как часть или все потребители теряют питание в зависимости от места повреждения и мест установки коммутационной аппаратуры. Магистральные сети, выполненные двумя цепями, являются резервированными.</w:t>
      </w:r>
    </w:p>
    <w:p w:rsidR="00FF16CB" w:rsidRDefault="00FF16CB" w:rsidP="00FF16CB">
      <w:pPr>
        <w:ind w:firstLine="567"/>
        <w:jc w:val="both"/>
        <w:rPr>
          <w:sz w:val="28"/>
        </w:rPr>
      </w:pPr>
    </w:p>
    <w:p w:rsidR="00FF16CB" w:rsidRDefault="00FF16CB" w:rsidP="00FF16CB">
      <w:pPr>
        <w:ind w:firstLine="567"/>
        <w:jc w:val="both"/>
        <w:rPr>
          <w:sz w:val="28"/>
        </w:rPr>
      </w:pPr>
      <w:r>
        <w:rPr>
          <w:b/>
          <w:i/>
          <w:sz w:val="28"/>
        </w:rPr>
        <w:t xml:space="preserve">По </w:t>
      </w:r>
      <w:proofErr w:type="spellStart"/>
      <w:r>
        <w:rPr>
          <w:b/>
          <w:i/>
          <w:sz w:val="28"/>
        </w:rPr>
        <w:t>выполняемым</w:t>
      </w:r>
      <w:proofErr w:type="spellEnd"/>
      <w:r>
        <w:rPr>
          <w:b/>
          <w:i/>
          <w:sz w:val="28"/>
        </w:rPr>
        <w:t xml:space="preserve"> </w:t>
      </w:r>
      <w:proofErr w:type="spellStart"/>
      <w:r>
        <w:rPr>
          <w:b/>
          <w:i/>
          <w:sz w:val="28"/>
        </w:rPr>
        <w:t>функциям</w:t>
      </w:r>
      <w:proofErr w:type="spellEnd"/>
      <w:r>
        <w:rPr>
          <w:sz w:val="28"/>
        </w:rPr>
        <w:t xml:space="preserve"> </w:t>
      </w:r>
      <w:proofErr w:type="spellStart"/>
      <w:r>
        <w:rPr>
          <w:sz w:val="28"/>
        </w:rPr>
        <w:t>различают</w:t>
      </w:r>
      <w:proofErr w:type="spellEnd"/>
      <w:r>
        <w:rPr>
          <w:sz w:val="28"/>
        </w:rPr>
        <w:t xml:space="preserve"> </w:t>
      </w:r>
      <w:proofErr w:type="spellStart"/>
      <w:r>
        <w:rPr>
          <w:i/>
          <w:sz w:val="28"/>
        </w:rPr>
        <w:t>системообразующие</w:t>
      </w:r>
      <w:proofErr w:type="spellEnd"/>
      <w:r>
        <w:rPr>
          <w:sz w:val="28"/>
        </w:rPr>
        <w:t xml:space="preserve">, </w:t>
      </w:r>
      <w:proofErr w:type="spellStart"/>
      <w:r>
        <w:rPr>
          <w:i/>
          <w:sz w:val="28"/>
        </w:rPr>
        <w:t>питающие</w:t>
      </w:r>
      <w:proofErr w:type="spellEnd"/>
      <w:r>
        <w:rPr>
          <w:sz w:val="28"/>
        </w:rPr>
        <w:t xml:space="preserve"> и </w:t>
      </w:r>
      <w:proofErr w:type="spellStart"/>
      <w:r>
        <w:rPr>
          <w:i/>
          <w:sz w:val="28"/>
        </w:rPr>
        <w:t>распределительные</w:t>
      </w:r>
      <w:proofErr w:type="spellEnd"/>
      <w:r>
        <w:rPr>
          <w:sz w:val="28"/>
        </w:rPr>
        <w:t xml:space="preserve"> сети.</w:t>
      </w:r>
    </w:p>
    <w:p w:rsidR="00FF16CB" w:rsidRDefault="00FF16CB" w:rsidP="00FF16CB">
      <w:pPr>
        <w:ind w:firstLine="567"/>
        <w:jc w:val="both"/>
        <w:rPr>
          <w:sz w:val="28"/>
        </w:rPr>
      </w:pPr>
      <w:proofErr w:type="spellStart"/>
      <w:r>
        <w:rPr>
          <w:sz w:val="28"/>
        </w:rPr>
        <w:t>Системообразующие</w:t>
      </w:r>
      <w:proofErr w:type="spellEnd"/>
      <w:r>
        <w:rPr>
          <w:sz w:val="28"/>
        </w:rPr>
        <w:t xml:space="preserve"> сети – </w:t>
      </w:r>
      <w:proofErr w:type="spellStart"/>
      <w:r>
        <w:rPr>
          <w:sz w:val="28"/>
        </w:rPr>
        <w:t>это</w:t>
      </w:r>
      <w:proofErr w:type="spellEnd"/>
      <w:r>
        <w:rPr>
          <w:sz w:val="28"/>
        </w:rPr>
        <w:t xml:space="preserve"> сети </w:t>
      </w:r>
      <w:proofErr w:type="spellStart"/>
      <w:r>
        <w:rPr>
          <w:sz w:val="28"/>
        </w:rPr>
        <w:t>напряжением</w:t>
      </w:r>
      <w:proofErr w:type="spellEnd"/>
      <w:r>
        <w:rPr>
          <w:sz w:val="28"/>
        </w:rPr>
        <w:t xml:space="preserve"> 330 кВ и </w:t>
      </w:r>
      <w:proofErr w:type="spellStart"/>
      <w:r>
        <w:rPr>
          <w:sz w:val="28"/>
        </w:rPr>
        <w:t>выше</w:t>
      </w:r>
      <w:proofErr w:type="spellEnd"/>
      <w:r>
        <w:rPr>
          <w:sz w:val="28"/>
        </w:rPr>
        <w:t xml:space="preserve">. </w:t>
      </w:r>
      <w:proofErr w:type="spellStart"/>
      <w:r>
        <w:rPr>
          <w:sz w:val="28"/>
        </w:rPr>
        <w:t>Выполняют</w:t>
      </w:r>
      <w:proofErr w:type="spellEnd"/>
      <w:r>
        <w:rPr>
          <w:sz w:val="28"/>
        </w:rPr>
        <w:t xml:space="preserve"> </w:t>
      </w:r>
      <w:proofErr w:type="spellStart"/>
      <w:r>
        <w:rPr>
          <w:sz w:val="28"/>
        </w:rPr>
        <w:t>функцию</w:t>
      </w:r>
      <w:proofErr w:type="spellEnd"/>
      <w:r>
        <w:rPr>
          <w:sz w:val="28"/>
        </w:rPr>
        <w:t xml:space="preserve"> </w:t>
      </w:r>
      <w:proofErr w:type="spellStart"/>
      <w:r>
        <w:rPr>
          <w:sz w:val="28"/>
        </w:rPr>
        <w:t>формирования</w:t>
      </w:r>
      <w:proofErr w:type="spellEnd"/>
      <w:r>
        <w:rPr>
          <w:sz w:val="28"/>
        </w:rPr>
        <w:t xml:space="preserve"> </w:t>
      </w:r>
      <w:proofErr w:type="spellStart"/>
      <w:r>
        <w:rPr>
          <w:sz w:val="28"/>
        </w:rPr>
        <w:t>энергосистем</w:t>
      </w:r>
      <w:proofErr w:type="spellEnd"/>
      <w:r>
        <w:rPr>
          <w:sz w:val="28"/>
        </w:rPr>
        <w:t xml:space="preserve">, </w:t>
      </w:r>
      <w:proofErr w:type="spellStart"/>
      <w:r>
        <w:rPr>
          <w:sz w:val="28"/>
        </w:rPr>
        <w:t>объединяя</w:t>
      </w:r>
      <w:proofErr w:type="spellEnd"/>
      <w:r>
        <w:rPr>
          <w:sz w:val="28"/>
        </w:rPr>
        <w:t xml:space="preserve"> </w:t>
      </w:r>
      <w:proofErr w:type="spellStart"/>
      <w:r>
        <w:rPr>
          <w:sz w:val="28"/>
        </w:rPr>
        <w:t>мощные</w:t>
      </w:r>
      <w:proofErr w:type="spellEnd"/>
      <w:r>
        <w:rPr>
          <w:sz w:val="28"/>
        </w:rPr>
        <w:t xml:space="preserve"> ЭС и </w:t>
      </w:r>
      <w:proofErr w:type="spellStart"/>
      <w:r>
        <w:rPr>
          <w:sz w:val="28"/>
        </w:rPr>
        <w:lastRenderedPageBreak/>
        <w:t>обеспечивая</w:t>
      </w:r>
      <w:proofErr w:type="spellEnd"/>
      <w:r>
        <w:rPr>
          <w:sz w:val="28"/>
        </w:rPr>
        <w:t xml:space="preserve"> </w:t>
      </w:r>
      <w:proofErr w:type="spellStart"/>
      <w:r>
        <w:rPr>
          <w:sz w:val="28"/>
        </w:rPr>
        <w:t>их</w:t>
      </w:r>
      <w:proofErr w:type="spellEnd"/>
      <w:r>
        <w:rPr>
          <w:sz w:val="28"/>
        </w:rPr>
        <w:t xml:space="preserve"> </w:t>
      </w:r>
      <w:proofErr w:type="spellStart"/>
      <w:r>
        <w:rPr>
          <w:sz w:val="28"/>
        </w:rPr>
        <w:t>функционирование</w:t>
      </w:r>
      <w:proofErr w:type="spellEnd"/>
      <w:r>
        <w:rPr>
          <w:sz w:val="28"/>
        </w:rPr>
        <w:t xml:space="preserve"> </w:t>
      </w:r>
      <w:proofErr w:type="spellStart"/>
      <w:r>
        <w:rPr>
          <w:sz w:val="28"/>
        </w:rPr>
        <w:t>как</w:t>
      </w:r>
      <w:proofErr w:type="spellEnd"/>
      <w:r>
        <w:rPr>
          <w:sz w:val="28"/>
        </w:rPr>
        <w:t xml:space="preserve"> </w:t>
      </w:r>
      <w:proofErr w:type="spellStart"/>
      <w:r>
        <w:rPr>
          <w:b/>
          <w:sz w:val="28"/>
        </w:rPr>
        <w:t>единого</w:t>
      </w:r>
      <w:proofErr w:type="spellEnd"/>
      <w:r>
        <w:rPr>
          <w:sz w:val="28"/>
        </w:rPr>
        <w:t xml:space="preserve"> </w:t>
      </w:r>
      <w:proofErr w:type="spellStart"/>
      <w:r>
        <w:rPr>
          <w:sz w:val="28"/>
        </w:rPr>
        <w:t>объекта</w:t>
      </w:r>
      <w:proofErr w:type="spellEnd"/>
      <w:r>
        <w:rPr>
          <w:sz w:val="28"/>
        </w:rPr>
        <w:t xml:space="preserve"> </w:t>
      </w:r>
      <w:proofErr w:type="spellStart"/>
      <w:r>
        <w:rPr>
          <w:sz w:val="28"/>
        </w:rPr>
        <w:t>управления</w:t>
      </w:r>
      <w:proofErr w:type="spellEnd"/>
      <w:r>
        <w:rPr>
          <w:sz w:val="28"/>
        </w:rPr>
        <w:t xml:space="preserve">. </w:t>
      </w:r>
      <w:proofErr w:type="spellStart"/>
      <w:r>
        <w:rPr>
          <w:sz w:val="28"/>
        </w:rPr>
        <w:t>Эти</w:t>
      </w:r>
      <w:proofErr w:type="spellEnd"/>
      <w:r>
        <w:rPr>
          <w:sz w:val="28"/>
        </w:rPr>
        <w:t xml:space="preserve"> сети </w:t>
      </w:r>
      <w:proofErr w:type="spellStart"/>
      <w:r>
        <w:rPr>
          <w:sz w:val="28"/>
        </w:rPr>
        <w:t>характеризуются</w:t>
      </w:r>
      <w:proofErr w:type="spellEnd"/>
      <w:r>
        <w:rPr>
          <w:sz w:val="28"/>
        </w:rPr>
        <w:t xml:space="preserve"> </w:t>
      </w:r>
      <w:proofErr w:type="spellStart"/>
      <w:r>
        <w:rPr>
          <w:sz w:val="28"/>
        </w:rPr>
        <w:t>большим</w:t>
      </w:r>
      <w:proofErr w:type="spellEnd"/>
      <w:r>
        <w:rPr>
          <w:sz w:val="28"/>
        </w:rPr>
        <w:t xml:space="preserve"> </w:t>
      </w:r>
      <w:proofErr w:type="spellStart"/>
      <w:r>
        <w:rPr>
          <w:sz w:val="28"/>
        </w:rPr>
        <w:t>радиусом</w:t>
      </w:r>
      <w:proofErr w:type="spellEnd"/>
      <w:r>
        <w:rPr>
          <w:sz w:val="28"/>
        </w:rPr>
        <w:t xml:space="preserve"> охвата, </w:t>
      </w:r>
      <w:proofErr w:type="spellStart"/>
      <w:r>
        <w:rPr>
          <w:sz w:val="28"/>
        </w:rPr>
        <w:t>значительными</w:t>
      </w:r>
      <w:proofErr w:type="spellEnd"/>
      <w:r>
        <w:rPr>
          <w:sz w:val="28"/>
        </w:rPr>
        <w:t xml:space="preserve"> </w:t>
      </w:r>
      <w:proofErr w:type="spellStart"/>
      <w:r>
        <w:rPr>
          <w:sz w:val="28"/>
        </w:rPr>
        <w:t>нагрузками</w:t>
      </w:r>
      <w:proofErr w:type="spellEnd"/>
      <w:r>
        <w:rPr>
          <w:sz w:val="28"/>
        </w:rPr>
        <w:t xml:space="preserve">. Сети </w:t>
      </w:r>
      <w:proofErr w:type="spellStart"/>
      <w:r>
        <w:rPr>
          <w:sz w:val="28"/>
        </w:rPr>
        <w:t>выполняются</w:t>
      </w:r>
      <w:proofErr w:type="spellEnd"/>
      <w:r>
        <w:rPr>
          <w:sz w:val="28"/>
        </w:rPr>
        <w:t xml:space="preserve"> по </w:t>
      </w:r>
      <w:proofErr w:type="spellStart"/>
      <w:r>
        <w:rPr>
          <w:sz w:val="28"/>
        </w:rPr>
        <w:t>сложнозамкнутым</w:t>
      </w:r>
      <w:proofErr w:type="spellEnd"/>
      <w:r>
        <w:rPr>
          <w:sz w:val="28"/>
        </w:rPr>
        <w:t xml:space="preserve"> </w:t>
      </w:r>
      <w:proofErr w:type="spellStart"/>
      <w:r>
        <w:rPr>
          <w:sz w:val="28"/>
        </w:rPr>
        <w:t>многоконтурным</w:t>
      </w:r>
      <w:proofErr w:type="spellEnd"/>
      <w:r>
        <w:rPr>
          <w:sz w:val="28"/>
        </w:rPr>
        <w:t xml:space="preserve"> схемам с </w:t>
      </w:r>
      <w:proofErr w:type="spellStart"/>
      <w:r>
        <w:rPr>
          <w:sz w:val="28"/>
        </w:rPr>
        <w:t>несколькими</w:t>
      </w:r>
      <w:proofErr w:type="spellEnd"/>
      <w:r>
        <w:rPr>
          <w:sz w:val="28"/>
        </w:rPr>
        <w:t xml:space="preserve"> ИП.</w:t>
      </w:r>
    </w:p>
    <w:p w:rsidR="00FF16CB" w:rsidRDefault="00FF16CB" w:rsidP="00FF16CB">
      <w:pPr>
        <w:ind w:firstLine="567"/>
        <w:jc w:val="both"/>
        <w:rPr>
          <w:sz w:val="28"/>
        </w:rPr>
      </w:pPr>
      <w:proofErr w:type="spellStart"/>
      <w:r>
        <w:rPr>
          <w:sz w:val="28"/>
        </w:rPr>
        <w:t>Питающие</w:t>
      </w:r>
      <w:proofErr w:type="spellEnd"/>
      <w:r>
        <w:rPr>
          <w:sz w:val="28"/>
        </w:rPr>
        <w:t xml:space="preserve"> сети</w:t>
      </w:r>
      <w:r>
        <w:rPr>
          <w:sz w:val="28"/>
          <w:lang w:val="ru-RU"/>
        </w:rPr>
        <w:t xml:space="preserve"> </w:t>
      </w:r>
      <w:proofErr w:type="spellStart"/>
      <w:r>
        <w:rPr>
          <w:sz w:val="28"/>
        </w:rPr>
        <w:t>предназначены</w:t>
      </w:r>
      <w:proofErr w:type="spellEnd"/>
      <w:r>
        <w:rPr>
          <w:sz w:val="28"/>
        </w:rPr>
        <w:t xml:space="preserve"> для </w:t>
      </w:r>
      <w:proofErr w:type="spellStart"/>
      <w:r>
        <w:rPr>
          <w:sz w:val="28"/>
        </w:rPr>
        <w:t>передачи</w:t>
      </w:r>
      <w:proofErr w:type="spellEnd"/>
      <w:r>
        <w:rPr>
          <w:sz w:val="28"/>
        </w:rPr>
        <w:t xml:space="preserve"> </w:t>
      </w:r>
      <w:proofErr w:type="spellStart"/>
      <w:r>
        <w:rPr>
          <w:sz w:val="28"/>
        </w:rPr>
        <w:t>электроэнергии</w:t>
      </w:r>
      <w:proofErr w:type="spellEnd"/>
      <w:r>
        <w:rPr>
          <w:sz w:val="28"/>
        </w:rPr>
        <w:t xml:space="preserve"> от </w:t>
      </w:r>
      <w:proofErr w:type="spellStart"/>
      <w:r>
        <w:rPr>
          <w:sz w:val="28"/>
        </w:rPr>
        <w:t>подстанций</w:t>
      </w:r>
      <w:proofErr w:type="spellEnd"/>
      <w:r>
        <w:rPr>
          <w:sz w:val="28"/>
        </w:rPr>
        <w:t xml:space="preserve"> </w:t>
      </w:r>
      <w:proofErr w:type="spellStart"/>
      <w:r>
        <w:rPr>
          <w:sz w:val="28"/>
        </w:rPr>
        <w:t>системообразующей</w:t>
      </w:r>
      <w:proofErr w:type="spellEnd"/>
      <w:r>
        <w:rPr>
          <w:sz w:val="28"/>
        </w:rPr>
        <w:t xml:space="preserve"> сети и от шин 110 – 220 кВ ЭС к </w:t>
      </w:r>
      <w:proofErr w:type="spellStart"/>
      <w:r>
        <w:rPr>
          <w:sz w:val="28"/>
        </w:rPr>
        <w:t>районным</w:t>
      </w:r>
      <w:proofErr w:type="spellEnd"/>
      <w:r>
        <w:rPr>
          <w:sz w:val="28"/>
        </w:rPr>
        <w:t xml:space="preserve"> </w:t>
      </w:r>
      <w:proofErr w:type="spellStart"/>
      <w:r>
        <w:rPr>
          <w:sz w:val="28"/>
        </w:rPr>
        <w:t>подстанциям</w:t>
      </w:r>
      <w:proofErr w:type="spellEnd"/>
      <w:r>
        <w:rPr>
          <w:sz w:val="28"/>
        </w:rPr>
        <w:t xml:space="preserve">. </w:t>
      </w:r>
      <w:proofErr w:type="spellStart"/>
      <w:r>
        <w:rPr>
          <w:sz w:val="28"/>
        </w:rPr>
        <w:t>Питающие</w:t>
      </w:r>
      <w:proofErr w:type="spellEnd"/>
      <w:r>
        <w:rPr>
          <w:sz w:val="28"/>
        </w:rPr>
        <w:t xml:space="preserve"> сети </w:t>
      </w:r>
      <w:proofErr w:type="spellStart"/>
      <w:r>
        <w:rPr>
          <w:sz w:val="28"/>
        </w:rPr>
        <w:t>обычно</w:t>
      </w:r>
      <w:proofErr w:type="spellEnd"/>
      <w:r>
        <w:rPr>
          <w:sz w:val="28"/>
        </w:rPr>
        <w:t xml:space="preserve"> </w:t>
      </w:r>
      <w:proofErr w:type="spellStart"/>
      <w:r>
        <w:rPr>
          <w:sz w:val="28"/>
        </w:rPr>
        <w:t>замкнуты</w:t>
      </w:r>
      <w:proofErr w:type="spellEnd"/>
      <w:r>
        <w:rPr>
          <w:sz w:val="28"/>
        </w:rPr>
        <w:t xml:space="preserve">. </w:t>
      </w:r>
      <w:proofErr w:type="spellStart"/>
      <w:r>
        <w:rPr>
          <w:sz w:val="28"/>
        </w:rPr>
        <w:t>Их</w:t>
      </w:r>
      <w:proofErr w:type="spellEnd"/>
      <w:r>
        <w:rPr>
          <w:sz w:val="28"/>
        </w:rPr>
        <w:t xml:space="preserve"> </w:t>
      </w:r>
      <w:proofErr w:type="spellStart"/>
      <w:r>
        <w:rPr>
          <w:sz w:val="28"/>
        </w:rPr>
        <w:t>напряжение</w:t>
      </w:r>
      <w:proofErr w:type="spellEnd"/>
      <w:r>
        <w:rPr>
          <w:sz w:val="28"/>
        </w:rPr>
        <w:t xml:space="preserve"> – 110 – 220 кВ.</w:t>
      </w:r>
    </w:p>
    <w:p w:rsidR="00FF16CB" w:rsidRDefault="00FF16CB" w:rsidP="00FF16CB">
      <w:pPr>
        <w:ind w:firstLine="567"/>
        <w:jc w:val="both"/>
        <w:rPr>
          <w:sz w:val="28"/>
        </w:rPr>
      </w:pPr>
      <w:proofErr w:type="spellStart"/>
      <w:r>
        <w:rPr>
          <w:sz w:val="28"/>
        </w:rPr>
        <w:t>Распределительная</w:t>
      </w:r>
      <w:proofErr w:type="spellEnd"/>
      <w:r>
        <w:rPr>
          <w:sz w:val="28"/>
        </w:rPr>
        <w:t xml:space="preserve"> </w:t>
      </w:r>
      <w:proofErr w:type="spellStart"/>
      <w:r>
        <w:rPr>
          <w:sz w:val="28"/>
        </w:rPr>
        <w:t>сеть</w:t>
      </w:r>
      <w:proofErr w:type="spellEnd"/>
      <w:r>
        <w:rPr>
          <w:sz w:val="28"/>
        </w:rPr>
        <w:t xml:space="preserve"> </w:t>
      </w:r>
      <w:proofErr w:type="spellStart"/>
      <w:r>
        <w:rPr>
          <w:sz w:val="28"/>
        </w:rPr>
        <w:t>предназначена</w:t>
      </w:r>
      <w:proofErr w:type="spellEnd"/>
      <w:r>
        <w:rPr>
          <w:sz w:val="28"/>
        </w:rPr>
        <w:t xml:space="preserve"> для </w:t>
      </w:r>
      <w:proofErr w:type="spellStart"/>
      <w:r>
        <w:rPr>
          <w:sz w:val="28"/>
        </w:rPr>
        <w:t>передачи</w:t>
      </w:r>
      <w:proofErr w:type="spellEnd"/>
      <w:r>
        <w:rPr>
          <w:sz w:val="28"/>
        </w:rPr>
        <w:t xml:space="preserve"> </w:t>
      </w:r>
      <w:proofErr w:type="spellStart"/>
      <w:r>
        <w:rPr>
          <w:sz w:val="28"/>
        </w:rPr>
        <w:t>электроэнергии</w:t>
      </w:r>
      <w:proofErr w:type="spellEnd"/>
      <w:r>
        <w:rPr>
          <w:sz w:val="28"/>
        </w:rPr>
        <w:t xml:space="preserve"> на </w:t>
      </w:r>
      <w:proofErr w:type="spellStart"/>
      <w:r>
        <w:rPr>
          <w:sz w:val="28"/>
        </w:rPr>
        <w:t>не-большие</w:t>
      </w:r>
      <w:proofErr w:type="spellEnd"/>
      <w:r>
        <w:rPr>
          <w:sz w:val="28"/>
        </w:rPr>
        <w:t xml:space="preserve"> </w:t>
      </w:r>
      <w:proofErr w:type="spellStart"/>
      <w:r>
        <w:rPr>
          <w:sz w:val="28"/>
        </w:rPr>
        <w:t>расстояния</w:t>
      </w:r>
      <w:proofErr w:type="spellEnd"/>
      <w:r>
        <w:rPr>
          <w:sz w:val="28"/>
        </w:rPr>
        <w:t xml:space="preserve"> от шин </w:t>
      </w:r>
      <w:proofErr w:type="spellStart"/>
      <w:r>
        <w:rPr>
          <w:sz w:val="28"/>
        </w:rPr>
        <w:t>низшего</w:t>
      </w:r>
      <w:proofErr w:type="spellEnd"/>
      <w:r>
        <w:rPr>
          <w:sz w:val="28"/>
        </w:rPr>
        <w:t xml:space="preserve"> </w:t>
      </w:r>
      <w:proofErr w:type="spellStart"/>
      <w:r>
        <w:rPr>
          <w:sz w:val="28"/>
        </w:rPr>
        <w:t>напряжения</w:t>
      </w:r>
      <w:proofErr w:type="spellEnd"/>
      <w:r>
        <w:rPr>
          <w:sz w:val="28"/>
        </w:rPr>
        <w:t xml:space="preserve"> </w:t>
      </w:r>
      <w:proofErr w:type="spellStart"/>
      <w:r>
        <w:rPr>
          <w:sz w:val="28"/>
        </w:rPr>
        <w:t>районных</w:t>
      </w:r>
      <w:proofErr w:type="spellEnd"/>
      <w:r>
        <w:rPr>
          <w:sz w:val="28"/>
        </w:rPr>
        <w:t xml:space="preserve"> </w:t>
      </w:r>
      <w:proofErr w:type="spellStart"/>
      <w:r>
        <w:rPr>
          <w:sz w:val="28"/>
        </w:rPr>
        <w:t>ПС</w:t>
      </w:r>
      <w:proofErr w:type="spellEnd"/>
      <w:r>
        <w:rPr>
          <w:sz w:val="28"/>
        </w:rPr>
        <w:t xml:space="preserve"> </w:t>
      </w:r>
      <w:proofErr w:type="spellStart"/>
      <w:r>
        <w:rPr>
          <w:sz w:val="28"/>
        </w:rPr>
        <w:t>непосредственно</w:t>
      </w:r>
      <w:proofErr w:type="spellEnd"/>
      <w:r>
        <w:rPr>
          <w:sz w:val="28"/>
        </w:rPr>
        <w:t xml:space="preserve"> к </w:t>
      </w:r>
      <w:proofErr w:type="spellStart"/>
      <w:r>
        <w:rPr>
          <w:sz w:val="28"/>
        </w:rPr>
        <w:t>потребителям</w:t>
      </w:r>
      <w:proofErr w:type="spellEnd"/>
      <w:r>
        <w:rPr>
          <w:sz w:val="28"/>
        </w:rPr>
        <w:t xml:space="preserve">. </w:t>
      </w:r>
      <w:proofErr w:type="spellStart"/>
      <w:r>
        <w:rPr>
          <w:sz w:val="28"/>
        </w:rPr>
        <w:t>Такие</w:t>
      </w:r>
      <w:proofErr w:type="spellEnd"/>
      <w:r>
        <w:rPr>
          <w:sz w:val="28"/>
        </w:rPr>
        <w:t xml:space="preserve"> сети </w:t>
      </w:r>
      <w:proofErr w:type="spellStart"/>
      <w:r>
        <w:rPr>
          <w:sz w:val="28"/>
        </w:rPr>
        <w:t>выполняют</w:t>
      </w:r>
      <w:proofErr w:type="spellEnd"/>
      <w:r>
        <w:rPr>
          <w:sz w:val="28"/>
        </w:rPr>
        <w:t xml:space="preserve"> по </w:t>
      </w:r>
      <w:proofErr w:type="spellStart"/>
      <w:r>
        <w:rPr>
          <w:sz w:val="28"/>
        </w:rPr>
        <w:t>разомкнутым</w:t>
      </w:r>
      <w:proofErr w:type="spellEnd"/>
      <w:r>
        <w:rPr>
          <w:sz w:val="28"/>
        </w:rPr>
        <w:t xml:space="preserve"> схемам. </w:t>
      </w:r>
      <w:proofErr w:type="spellStart"/>
      <w:r>
        <w:rPr>
          <w:sz w:val="28"/>
        </w:rPr>
        <w:t>Различают</w:t>
      </w:r>
      <w:proofErr w:type="spellEnd"/>
      <w:r>
        <w:rPr>
          <w:sz w:val="28"/>
        </w:rPr>
        <w:t xml:space="preserve"> </w:t>
      </w:r>
      <w:proofErr w:type="spellStart"/>
      <w:r>
        <w:rPr>
          <w:sz w:val="28"/>
        </w:rPr>
        <w:t>расп-ределительные</w:t>
      </w:r>
      <w:proofErr w:type="spellEnd"/>
      <w:r>
        <w:rPr>
          <w:sz w:val="28"/>
        </w:rPr>
        <w:t xml:space="preserve"> сети </w:t>
      </w:r>
      <w:proofErr w:type="spellStart"/>
      <w:r>
        <w:rPr>
          <w:sz w:val="28"/>
        </w:rPr>
        <w:t>высокого</w:t>
      </w:r>
      <w:proofErr w:type="spellEnd"/>
      <w:r>
        <w:rPr>
          <w:sz w:val="28"/>
        </w:rPr>
        <w:t xml:space="preserve"> </w:t>
      </w:r>
      <w:proofErr w:type="spellStart"/>
      <w:r>
        <w:rPr>
          <w:sz w:val="28"/>
        </w:rPr>
        <w:t>напряжения</w:t>
      </w:r>
      <w:proofErr w:type="spellEnd"/>
      <w:r>
        <w:rPr>
          <w:sz w:val="28"/>
        </w:rPr>
        <w:t xml:space="preserve"> (</w:t>
      </w:r>
      <w:proofErr w:type="spellStart"/>
      <w:r>
        <w:rPr>
          <w:sz w:val="28"/>
        </w:rPr>
        <w:t>более</w:t>
      </w:r>
      <w:proofErr w:type="spellEnd"/>
      <w:r>
        <w:rPr>
          <w:sz w:val="28"/>
        </w:rPr>
        <w:t xml:space="preserve"> 1000 В) и </w:t>
      </w:r>
      <w:proofErr w:type="spellStart"/>
      <w:r>
        <w:rPr>
          <w:sz w:val="28"/>
        </w:rPr>
        <w:t>низкого</w:t>
      </w:r>
      <w:proofErr w:type="spellEnd"/>
      <w:r>
        <w:rPr>
          <w:sz w:val="28"/>
        </w:rPr>
        <w:t xml:space="preserve"> напряжений (до 1000В).</w:t>
      </w:r>
    </w:p>
    <w:p w:rsidR="00FF16CB" w:rsidRDefault="00FF16CB" w:rsidP="00FF16CB">
      <w:pPr>
        <w:ind w:firstLine="567"/>
        <w:jc w:val="both"/>
        <w:rPr>
          <w:sz w:val="28"/>
        </w:rPr>
      </w:pPr>
    </w:p>
    <w:p w:rsidR="00FF16CB" w:rsidRDefault="00FF16CB" w:rsidP="00FF16CB">
      <w:pPr>
        <w:ind w:firstLine="567"/>
        <w:jc w:val="both"/>
        <w:rPr>
          <w:sz w:val="28"/>
        </w:rPr>
      </w:pPr>
      <w:r>
        <w:rPr>
          <w:b/>
          <w:i/>
          <w:sz w:val="28"/>
        </w:rPr>
        <w:t xml:space="preserve">По характеру </w:t>
      </w:r>
      <w:proofErr w:type="spellStart"/>
      <w:r>
        <w:rPr>
          <w:b/>
          <w:i/>
          <w:sz w:val="28"/>
        </w:rPr>
        <w:t>потребителей</w:t>
      </w:r>
      <w:proofErr w:type="spellEnd"/>
      <w:r>
        <w:rPr>
          <w:sz w:val="28"/>
        </w:rPr>
        <w:t xml:space="preserve"> сети </w:t>
      </w:r>
      <w:proofErr w:type="spellStart"/>
      <w:r>
        <w:rPr>
          <w:sz w:val="28"/>
        </w:rPr>
        <w:t>делятся</w:t>
      </w:r>
      <w:proofErr w:type="spellEnd"/>
      <w:r>
        <w:rPr>
          <w:sz w:val="28"/>
        </w:rPr>
        <w:t xml:space="preserve"> на </w:t>
      </w:r>
      <w:proofErr w:type="spellStart"/>
      <w:r>
        <w:rPr>
          <w:i/>
          <w:sz w:val="28"/>
        </w:rPr>
        <w:t>городские</w:t>
      </w:r>
      <w:proofErr w:type="spellEnd"/>
      <w:r>
        <w:rPr>
          <w:sz w:val="28"/>
        </w:rPr>
        <w:t xml:space="preserve">, </w:t>
      </w:r>
      <w:proofErr w:type="spellStart"/>
      <w:r>
        <w:rPr>
          <w:i/>
          <w:sz w:val="28"/>
        </w:rPr>
        <w:t>промышленные</w:t>
      </w:r>
      <w:proofErr w:type="spellEnd"/>
      <w:r>
        <w:rPr>
          <w:sz w:val="28"/>
        </w:rPr>
        <w:t xml:space="preserve"> и </w:t>
      </w:r>
      <w:proofErr w:type="spellStart"/>
      <w:r>
        <w:rPr>
          <w:i/>
          <w:sz w:val="28"/>
        </w:rPr>
        <w:t>сельские</w:t>
      </w:r>
      <w:proofErr w:type="spellEnd"/>
      <w:r>
        <w:rPr>
          <w:sz w:val="28"/>
        </w:rPr>
        <w:t>.</w:t>
      </w:r>
    </w:p>
    <w:p w:rsidR="00FF16CB" w:rsidRDefault="00FF16CB" w:rsidP="00FF16CB">
      <w:pPr>
        <w:ind w:firstLine="567"/>
        <w:jc w:val="both"/>
        <w:rPr>
          <w:sz w:val="28"/>
          <w:lang w:val="ru-RU"/>
        </w:rPr>
      </w:pPr>
      <w:proofErr w:type="spellStart"/>
      <w:r>
        <w:rPr>
          <w:sz w:val="28"/>
        </w:rPr>
        <w:t>Городские</w:t>
      </w:r>
      <w:proofErr w:type="spellEnd"/>
      <w:r>
        <w:rPr>
          <w:sz w:val="28"/>
        </w:rPr>
        <w:t xml:space="preserve"> сети </w:t>
      </w:r>
      <w:proofErr w:type="spellStart"/>
      <w:r>
        <w:rPr>
          <w:sz w:val="28"/>
        </w:rPr>
        <w:t>характеризуются</w:t>
      </w:r>
      <w:proofErr w:type="spellEnd"/>
      <w:r>
        <w:rPr>
          <w:sz w:val="28"/>
        </w:rPr>
        <w:t xml:space="preserve"> </w:t>
      </w:r>
      <w:proofErr w:type="spellStart"/>
      <w:r>
        <w:rPr>
          <w:sz w:val="28"/>
        </w:rPr>
        <w:t>высокой</w:t>
      </w:r>
      <w:proofErr w:type="spellEnd"/>
      <w:r>
        <w:rPr>
          <w:sz w:val="28"/>
        </w:rPr>
        <w:t xml:space="preserve"> </w:t>
      </w:r>
      <w:proofErr w:type="spellStart"/>
      <w:r>
        <w:rPr>
          <w:sz w:val="28"/>
        </w:rPr>
        <w:t>плотностью</w:t>
      </w:r>
      <w:proofErr w:type="spellEnd"/>
      <w:r>
        <w:rPr>
          <w:sz w:val="28"/>
        </w:rPr>
        <w:t xml:space="preserve"> </w:t>
      </w:r>
      <w:proofErr w:type="spellStart"/>
      <w:r>
        <w:rPr>
          <w:sz w:val="28"/>
        </w:rPr>
        <w:t>электрических</w:t>
      </w:r>
      <w:proofErr w:type="spellEnd"/>
      <w:r>
        <w:rPr>
          <w:sz w:val="28"/>
        </w:rPr>
        <w:t xml:space="preserve"> </w:t>
      </w:r>
      <w:proofErr w:type="spellStart"/>
      <w:r>
        <w:rPr>
          <w:sz w:val="28"/>
        </w:rPr>
        <w:t>на-грузок</w:t>
      </w:r>
      <w:proofErr w:type="spellEnd"/>
      <w:r>
        <w:rPr>
          <w:sz w:val="28"/>
        </w:rPr>
        <w:t xml:space="preserve"> (до 12 МВ·А</w:t>
      </w:r>
      <w:r>
        <w:rPr>
          <w:sz w:val="28"/>
          <w:lang w:val="ru-RU"/>
        </w:rPr>
        <w:t>/км</w:t>
      </w:r>
      <w:r>
        <w:rPr>
          <w:sz w:val="28"/>
          <w:vertAlign w:val="superscript"/>
          <w:lang w:val="ru-RU"/>
        </w:rPr>
        <w:t>2</w:t>
      </w:r>
      <w:r>
        <w:rPr>
          <w:sz w:val="28"/>
          <w:lang w:val="ru-RU"/>
        </w:rPr>
        <w:t>) и большим количеством разнородных потребителей.</w:t>
      </w:r>
    </w:p>
    <w:p w:rsidR="00FF16CB" w:rsidRDefault="00FF16CB" w:rsidP="00FF16CB">
      <w:pPr>
        <w:ind w:firstLine="567"/>
        <w:jc w:val="both"/>
        <w:rPr>
          <w:sz w:val="28"/>
        </w:rPr>
      </w:pPr>
      <w:r>
        <w:rPr>
          <w:sz w:val="28"/>
          <w:lang w:val="ru-RU"/>
        </w:rPr>
        <w:t xml:space="preserve">К промышленным сетям относятся сети промышленных предприятий. Эти сети делятся на сети внешнего и внутреннего электроснабжения. Напряжение зависит от близости </w:t>
      </w:r>
      <w:proofErr w:type="gramStart"/>
      <w:r>
        <w:rPr>
          <w:sz w:val="28"/>
          <w:lang w:val="ru-RU"/>
        </w:rPr>
        <w:t>к</w:t>
      </w:r>
      <w:proofErr w:type="gramEnd"/>
      <w:r>
        <w:rPr>
          <w:sz w:val="28"/>
          <w:lang w:val="ru-RU"/>
        </w:rPr>
        <w:t xml:space="preserve"> питающей ПС. Если она расположена вблизи предприятия, то напряжение внешнего электроснабжения – 6 - 10 кВ, а внутреннего – до 1000 В. Если питающая ПС расположена далеко, то напряжение внешнего электроснабжения повышается. Для промышленных сетей существует понятие </w:t>
      </w:r>
      <w:r>
        <w:rPr>
          <w:sz w:val="28"/>
        </w:rPr>
        <w:t>“</w:t>
      </w:r>
      <w:r>
        <w:rPr>
          <w:sz w:val="28"/>
          <w:lang w:val="ru-RU"/>
        </w:rPr>
        <w:t>глубокого ввода</w:t>
      </w:r>
      <w:r>
        <w:rPr>
          <w:sz w:val="28"/>
        </w:rPr>
        <w:t xml:space="preserve">”, </w:t>
      </w:r>
      <w:proofErr w:type="spellStart"/>
      <w:r>
        <w:rPr>
          <w:sz w:val="28"/>
        </w:rPr>
        <w:t>когда</w:t>
      </w:r>
      <w:proofErr w:type="spellEnd"/>
      <w:r>
        <w:rPr>
          <w:sz w:val="28"/>
        </w:rPr>
        <w:t xml:space="preserve"> </w:t>
      </w:r>
      <w:proofErr w:type="spellStart"/>
      <w:r>
        <w:rPr>
          <w:sz w:val="28"/>
        </w:rPr>
        <w:t>высокое</w:t>
      </w:r>
      <w:proofErr w:type="spellEnd"/>
      <w:r>
        <w:rPr>
          <w:sz w:val="28"/>
        </w:rPr>
        <w:t xml:space="preserve"> </w:t>
      </w:r>
      <w:proofErr w:type="spellStart"/>
      <w:r>
        <w:rPr>
          <w:sz w:val="28"/>
        </w:rPr>
        <w:t>напряжение</w:t>
      </w:r>
      <w:proofErr w:type="spellEnd"/>
      <w:r>
        <w:rPr>
          <w:sz w:val="28"/>
        </w:rPr>
        <w:t xml:space="preserve"> (220 –330 кВ) </w:t>
      </w:r>
      <w:proofErr w:type="spellStart"/>
      <w:r>
        <w:rPr>
          <w:sz w:val="28"/>
        </w:rPr>
        <w:t>заводится</w:t>
      </w:r>
      <w:proofErr w:type="spellEnd"/>
      <w:r>
        <w:rPr>
          <w:sz w:val="28"/>
        </w:rPr>
        <w:t xml:space="preserve"> на </w:t>
      </w:r>
      <w:proofErr w:type="spellStart"/>
      <w:r>
        <w:rPr>
          <w:sz w:val="28"/>
        </w:rPr>
        <w:t>территорию</w:t>
      </w:r>
      <w:proofErr w:type="spellEnd"/>
      <w:r>
        <w:rPr>
          <w:sz w:val="28"/>
        </w:rPr>
        <w:t xml:space="preserve"> </w:t>
      </w:r>
      <w:proofErr w:type="spellStart"/>
      <w:r>
        <w:rPr>
          <w:sz w:val="28"/>
        </w:rPr>
        <w:t>завода</w:t>
      </w:r>
      <w:proofErr w:type="spellEnd"/>
      <w:r>
        <w:rPr>
          <w:sz w:val="28"/>
        </w:rPr>
        <w:t xml:space="preserve">, </w:t>
      </w:r>
      <w:proofErr w:type="spellStart"/>
      <w:r>
        <w:rPr>
          <w:sz w:val="28"/>
        </w:rPr>
        <w:t>минуя</w:t>
      </w:r>
      <w:proofErr w:type="spellEnd"/>
      <w:r>
        <w:rPr>
          <w:sz w:val="28"/>
        </w:rPr>
        <w:t xml:space="preserve"> </w:t>
      </w:r>
      <w:proofErr w:type="spellStart"/>
      <w:r>
        <w:rPr>
          <w:sz w:val="28"/>
        </w:rPr>
        <w:t>дополнительные</w:t>
      </w:r>
      <w:proofErr w:type="spellEnd"/>
      <w:r>
        <w:rPr>
          <w:sz w:val="28"/>
        </w:rPr>
        <w:t xml:space="preserve"> </w:t>
      </w:r>
      <w:proofErr w:type="spellStart"/>
      <w:r>
        <w:rPr>
          <w:sz w:val="28"/>
        </w:rPr>
        <w:t>трансформации</w:t>
      </w:r>
      <w:proofErr w:type="spellEnd"/>
      <w:r>
        <w:rPr>
          <w:sz w:val="28"/>
        </w:rPr>
        <w:t xml:space="preserve">. В </w:t>
      </w:r>
      <w:proofErr w:type="spellStart"/>
      <w:r>
        <w:rPr>
          <w:sz w:val="28"/>
        </w:rPr>
        <w:t>этом</w:t>
      </w:r>
      <w:proofErr w:type="spellEnd"/>
      <w:r>
        <w:rPr>
          <w:sz w:val="28"/>
        </w:rPr>
        <w:t xml:space="preserve"> </w:t>
      </w:r>
      <w:proofErr w:type="spellStart"/>
      <w:r>
        <w:rPr>
          <w:sz w:val="28"/>
        </w:rPr>
        <w:t>случае</w:t>
      </w:r>
      <w:proofErr w:type="spellEnd"/>
      <w:r>
        <w:rPr>
          <w:sz w:val="28"/>
        </w:rPr>
        <w:t xml:space="preserve"> в </w:t>
      </w:r>
      <w:proofErr w:type="spellStart"/>
      <w:r>
        <w:rPr>
          <w:sz w:val="28"/>
        </w:rPr>
        <w:t>схеме</w:t>
      </w:r>
      <w:proofErr w:type="spellEnd"/>
      <w:r>
        <w:rPr>
          <w:sz w:val="28"/>
        </w:rPr>
        <w:t xml:space="preserve"> </w:t>
      </w:r>
      <w:proofErr w:type="spellStart"/>
      <w:r>
        <w:rPr>
          <w:sz w:val="28"/>
        </w:rPr>
        <w:t>внутреннего</w:t>
      </w:r>
      <w:proofErr w:type="spellEnd"/>
      <w:r>
        <w:rPr>
          <w:sz w:val="28"/>
        </w:rPr>
        <w:t xml:space="preserve"> </w:t>
      </w:r>
      <w:proofErr w:type="spellStart"/>
      <w:r>
        <w:rPr>
          <w:sz w:val="28"/>
        </w:rPr>
        <w:t>элект-роснабжения</w:t>
      </w:r>
      <w:proofErr w:type="spellEnd"/>
      <w:r>
        <w:rPr>
          <w:sz w:val="28"/>
        </w:rPr>
        <w:t xml:space="preserve"> </w:t>
      </w:r>
      <w:proofErr w:type="spellStart"/>
      <w:r>
        <w:rPr>
          <w:sz w:val="28"/>
        </w:rPr>
        <w:t>используется</w:t>
      </w:r>
      <w:proofErr w:type="spellEnd"/>
      <w:r>
        <w:rPr>
          <w:sz w:val="28"/>
        </w:rPr>
        <w:t xml:space="preserve"> </w:t>
      </w:r>
      <w:proofErr w:type="spellStart"/>
      <w:r>
        <w:rPr>
          <w:sz w:val="28"/>
        </w:rPr>
        <w:t>напряжение</w:t>
      </w:r>
      <w:proofErr w:type="spellEnd"/>
      <w:r>
        <w:rPr>
          <w:sz w:val="28"/>
        </w:rPr>
        <w:t xml:space="preserve"> 6 – 35 кВ.</w:t>
      </w:r>
    </w:p>
    <w:p w:rsidR="00FF16CB" w:rsidRDefault="00FF16CB" w:rsidP="00FF16CB">
      <w:pPr>
        <w:ind w:firstLine="567"/>
        <w:jc w:val="both"/>
        <w:rPr>
          <w:sz w:val="28"/>
          <w:lang w:val="ru-RU"/>
        </w:rPr>
      </w:pPr>
      <w:proofErr w:type="spellStart"/>
      <w:r>
        <w:rPr>
          <w:sz w:val="28"/>
        </w:rPr>
        <w:t>Сельские</w:t>
      </w:r>
      <w:proofErr w:type="spellEnd"/>
      <w:r>
        <w:rPr>
          <w:sz w:val="28"/>
        </w:rPr>
        <w:t xml:space="preserve"> сети – сети </w:t>
      </w:r>
      <w:proofErr w:type="spellStart"/>
      <w:r>
        <w:rPr>
          <w:sz w:val="28"/>
        </w:rPr>
        <w:t>напряжением</w:t>
      </w:r>
      <w:proofErr w:type="spellEnd"/>
      <w:r>
        <w:rPr>
          <w:sz w:val="28"/>
        </w:rPr>
        <w:t xml:space="preserve"> 0,4 – 110 кВ. </w:t>
      </w:r>
      <w:proofErr w:type="spellStart"/>
      <w:r>
        <w:rPr>
          <w:sz w:val="28"/>
        </w:rPr>
        <w:t>Они</w:t>
      </w:r>
      <w:proofErr w:type="spellEnd"/>
      <w:r>
        <w:rPr>
          <w:sz w:val="28"/>
        </w:rPr>
        <w:t xml:space="preserve"> </w:t>
      </w:r>
      <w:proofErr w:type="spellStart"/>
      <w:r>
        <w:rPr>
          <w:sz w:val="28"/>
        </w:rPr>
        <w:t>предназначены</w:t>
      </w:r>
      <w:proofErr w:type="spellEnd"/>
      <w:r>
        <w:rPr>
          <w:sz w:val="28"/>
        </w:rPr>
        <w:t xml:space="preserve"> для </w:t>
      </w:r>
      <w:proofErr w:type="spellStart"/>
      <w:r>
        <w:rPr>
          <w:sz w:val="28"/>
        </w:rPr>
        <w:t>питания</w:t>
      </w:r>
      <w:proofErr w:type="spellEnd"/>
      <w:r>
        <w:rPr>
          <w:sz w:val="28"/>
        </w:rPr>
        <w:t xml:space="preserve"> </w:t>
      </w:r>
      <w:proofErr w:type="spellStart"/>
      <w:r>
        <w:rPr>
          <w:sz w:val="28"/>
        </w:rPr>
        <w:t>небольших</w:t>
      </w:r>
      <w:proofErr w:type="spellEnd"/>
      <w:r>
        <w:rPr>
          <w:sz w:val="28"/>
        </w:rPr>
        <w:t xml:space="preserve"> </w:t>
      </w:r>
      <w:proofErr w:type="spellStart"/>
      <w:r>
        <w:rPr>
          <w:sz w:val="28"/>
        </w:rPr>
        <w:t>населенных</w:t>
      </w:r>
      <w:proofErr w:type="spellEnd"/>
      <w:r>
        <w:rPr>
          <w:sz w:val="28"/>
        </w:rPr>
        <w:t xml:space="preserve"> </w:t>
      </w:r>
      <w:proofErr w:type="spellStart"/>
      <w:r>
        <w:rPr>
          <w:sz w:val="28"/>
        </w:rPr>
        <w:t>пунктов</w:t>
      </w:r>
      <w:proofErr w:type="spellEnd"/>
      <w:r>
        <w:rPr>
          <w:sz w:val="28"/>
        </w:rPr>
        <w:t xml:space="preserve">, </w:t>
      </w:r>
      <w:proofErr w:type="spellStart"/>
      <w:r>
        <w:rPr>
          <w:sz w:val="28"/>
        </w:rPr>
        <w:t>сельскохозяйственных</w:t>
      </w:r>
      <w:proofErr w:type="spellEnd"/>
      <w:r>
        <w:rPr>
          <w:sz w:val="28"/>
        </w:rPr>
        <w:t xml:space="preserve"> </w:t>
      </w:r>
      <w:proofErr w:type="spellStart"/>
      <w:r>
        <w:rPr>
          <w:sz w:val="28"/>
        </w:rPr>
        <w:t>предприятий</w:t>
      </w:r>
      <w:proofErr w:type="spellEnd"/>
      <w:r>
        <w:rPr>
          <w:sz w:val="28"/>
        </w:rPr>
        <w:t xml:space="preserve">. </w:t>
      </w:r>
      <w:proofErr w:type="spellStart"/>
      <w:r>
        <w:rPr>
          <w:sz w:val="28"/>
        </w:rPr>
        <w:t>Отличаются</w:t>
      </w:r>
      <w:proofErr w:type="spellEnd"/>
      <w:r>
        <w:rPr>
          <w:sz w:val="28"/>
        </w:rPr>
        <w:t xml:space="preserve"> </w:t>
      </w:r>
      <w:proofErr w:type="spellStart"/>
      <w:r>
        <w:rPr>
          <w:sz w:val="28"/>
        </w:rPr>
        <w:t>большой</w:t>
      </w:r>
      <w:proofErr w:type="spellEnd"/>
      <w:r>
        <w:rPr>
          <w:sz w:val="28"/>
        </w:rPr>
        <w:t xml:space="preserve"> </w:t>
      </w:r>
      <w:proofErr w:type="spellStart"/>
      <w:r>
        <w:rPr>
          <w:sz w:val="28"/>
        </w:rPr>
        <w:t>протяженностью</w:t>
      </w:r>
      <w:proofErr w:type="spellEnd"/>
      <w:r>
        <w:rPr>
          <w:sz w:val="28"/>
        </w:rPr>
        <w:t xml:space="preserve"> и </w:t>
      </w:r>
      <w:proofErr w:type="spellStart"/>
      <w:r>
        <w:rPr>
          <w:sz w:val="28"/>
        </w:rPr>
        <w:t>малой</w:t>
      </w:r>
      <w:proofErr w:type="spellEnd"/>
      <w:r>
        <w:rPr>
          <w:sz w:val="28"/>
        </w:rPr>
        <w:t xml:space="preserve"> </w:t>
      </w:r>
      <w:proofErr w:type="spellStart"/>
      <w:r>
        <w:rPr>
          <w:sz w:val="28"/>
        </w:rPr>
        <w:t>плотностью</w:t>
      </w:r>
      <w:proofErr w:type="spellEnd"/>
      <w:r>
        <w:rPr>
          <w:sz w:val="28"/>
        </w:rPr>
        <w:t xml:space="preserve"> </w:t>
      </w:r>
      <w:proofErr w:type="spellStart"/>
      <w:r>
        <w:rPr>
          <w:sz w:val="28"/>
        </w:rPr>
        <w:t>нагрузки</w:t>
      </w:r>
      <w:proofErr w:type="spellEnd"/>
      <w:r>
        <w:rPr>
          <w:sz w:val="28"/>
        </w:rPr>
        <w:t xml:space="preserve"> (до 15 </w:t>
      </w:r>
      <w:proofErr w:type="spellStart"/>
      <w:r>
        <w:rPr>
          <w:sz w:val="28"/>
        </w:rPr>
        <w:t>кВ·А</w:t>
      </w:r>
      <w:proofErr w:type="spellEnd"/>
      <w:r>
        <w:rPr>
          <w:sz w:val="28"/>
          <w:lang w:val="ru-RU"/>
        </w:rPr>
        <w:t>/км</w:t>
      </w:r>
      <w:r>
        <w:rPr>
          <w:sz w:val="28"/>
          <w:vertAlign w:val="superscript"/>
          <w:lang w:val="ru-RU"/>
        </w:rPr>
        <w:t>2</w:t>
      </w:r>
      <w:r>
        <w:rPr>
          <w:sz w:val="28"/>
          <w:lang w:val="ru-RU"/>
        </w:rPr>
        <w:t xml:space="preserve">). Сельские сети выполняются, в основном, </w:t>
      </w:r>
      <w:proofErr w:type="gramStart"/>
      <w:r>
        <w:rPr>
          <w:sz w:val="28"/>
          <w:lang w:val="ru-RU"/>
        </w:rPr>
        <w:t>воздушными</w:t>
      </w:r>
      <w:proofErr w:type="gramEnd"/>
      <w:r>
        <w:rPr>
          <w:sz w:val="28"/>
          <w:lang w:val="ru-RU"/>
        </w:rPr>
        <w:t xml:space="preserve"> ЛЕП по разомкнутым схемам.</w:t>
      </w:r>
    </w:p>
    <w:p w:rsidR="00FF16CB" w:rsidRDefault="00FF16CB" w:rsidP="00FF16CB">
      <w:pPr>
        <w:ind w:firstLine="567"/>
        <w:jc w:val="both"/>
        <w:rPr>
          <w:sz w:val="28"/>
        </w:rPr>
      </w:pPr>
    </w:p>
    <w:p w:rsidR="00FF16CB" w:rsidRDefault="00FF16CB" w:rsidP="00FF16CB">
      <w:pPr>
        <w:ind w:firstLine="567"/>
        <w:jc w:val="both"/>
        <w:rPr>
          <w:sz w:val="28"/>
        </w:rPr>
      </w:pPr>
      <w:r>
        <w:rPr>
          <w:b/>
          <w:i/>
          <w:sz w:val="28"/>
        </w:rPr>
        <w:t xml:space="preserve">По </w:t>
      </w:r>
      <w:proofErr w:type="spellStart"/>
      <w:r>
        <w:rPr>
          <w:b/>
          <w:i/>
          <w:sz w:val="28"/>
        </w:rPr>
        <w:t>назначению</w:t>
      </w:r>
      <w:proofErr w:type="spellEnd"/>
      <w:r>
        <w:rPr>
          <w:b/>
          <w:i/>
          <w:sz w:val="28"/>
        </w:rPr>
        <w:t xml:space="preserve"> в </w:t>
      </w:r>
      <w:proofErr w:type="spellStart"/>
      <w:r>
        <w:rPr>
          <w:b/>
          <w:i/>
          <w:sz w:val="28"/>
        </w:rPr>
        <w:t>схеме</w:t>
      </w:r>
      <w:proofErr w:type="spellEnd"/>
      <w:r>
        <w:rPr>
          <w:b/>
          <w:i/>
          <w:sz w:val="28"/>
        </w:rPr>
        <w:t xml:space="preserve"> </w:t>
      </w:r>
      <w:proofErr w:type="spellStart"/>
      <w:r>
        <w:rPr>
          <w:b/>
          <w:i/>
          <w:sz w:val="28"/>
        </w:rPr>
        <w:t>электроснебжения</w:t>
      </w:r>
      <w:proofErr w:type="spellEnd"/>
      <w:r>
        <w:rPr>
          <w:sz w:val="28"/>
        </w:rPr>
        <w:t xml:space="preserve"> сети </w:t>
      </w:r>
      <w:proofErr w:type="spellStart"/>
      <w:r>
        <w:rPr>
          <w:sz w:val="28"/>
        </w:rPr>
        <w:t>делятся</w:t>
      </w:r>
      <w:proofErr w:type="spellEnd"/>
      <w:r>
        <w:rPr>
          <w:sz w:val="28"/>
        </w:rPr>
        <w:t xml:space="preserve"> на </w:t>
      </w:r>
      <w:proofErr w:type="spellStart"/>
      <w:r>
        <w:rPr>
          <w:i/>
          <w:sz w:val="28"/>
        </w:rPr>
        <w:t>местные</w:t>
      </w:r>
      <w:proofErr w:type="spellEnd"/>
      <w:r>
        <w:rPr>
          <w:sz w:val="28"/>
        </w:rPr>
        <w:t xml:space="preserve"> и </w:t>
      </w:r>
      <w:proofErr w:type="spellStart"/>
      <w:r>
        <w:rPr>
          <w:i/>
          <w:sz w:val="28"/>
        </w:rPr>
        <w:t>районные</w:t>
      </w:r>
      <w:proofErr w:type="spellEnd"/>
      <w:r>
        <w:rPr>
          <w:sz w:val="28"/>
        </w:rPr>
        <w:t>.</w:t>
      </w:r>
    </w:p>
    <w:p w:rsidR="00FF16CB" w:rsidRDefault="00FF16CB" w:rsidP="00FF16CB">
      <w:pPr>
        <w:ind w:firstLine="567"/>
        <w:jc w:val="both"/>
        <w:rPr>
          <w:sz w:val="28"/>
        </w:rPr>
      </w:pPr>
      <w:proofErr w:type="spellStart"/>
      <w:r>
        <w:rPr>
          <w:sz w:val="28"/>
        </w:rPr>
        <w:t>Местные</w:t>
      </w:r>
      <w:proofErr w:type="spellEnd"/>
      <w:r>
        <w:rPr>
          <w:sz w:val="28"/>
        </w:rPr>
        <w:t xml:space="preserve"> сети </w:t>
      </w:r>
      <w:proofErr w:type="spellStart"/>
      <w:r>
        <w:rPr>
          <w:sz w:val="28"/>
        </w:rPr>
        <w:t>охватывают</w:t>
      </w:r>
      <w:proofErr w:type="spellEnd"/>
      <w:r>
        <w:rPr>
          <w:sz w:val="28"/>
        </w:rPr>
        <w:t xml:space="preserve"> </w:t>
      </w:r>
      <w:proofErr w:type="spellStart"/>
      <w:r>
        <w:rPr>
          <w:sz w:val="28"/>
        </w:rPr>
        <w:t>площади</w:t>
      </w:r>
      <w:proofErr w:type="spellEnd"/>
      <w:r>
        <w:rPr>
          <w:sz w:val="28"/>
        </w:rPr>
        <w:t xml:space="preserve"> </w:t>
      </w:r>
      <w:proofErr w:type="spellStart"/>
      <w:r>
        <w:rPr>
          <w:sz w:val="28"/>
        </w:rPr>
        <w:t>радиусом</w:t>
      </w:r>
      <w:proofErr w:type="spellEnd"/>
      <w:r>
        <w:rPr>
          <w:sz w:val="28"/>
        </w:rPr>
        <w:t xml:space="preserve"> до </w:t>
      </w:r>
      <w:smartTag w:uri="urn:schemas-microsoft-com:office:smarttags" w:element="metricconverter">
        <w:smartTagPr>
          <w:attr w:name="ProductID" w:val="30 км"/>
        </w:smartTagPr>
        <w:r>
          <w:rPr>
            <w:sz w:val="28"/>
          </w:rPr>
          <w:t>30 км</w:t>
        </w:r>
      </w:smartTag>
      <w:r>
        <w:rPr>
          <w:sz w:val="28"/>
        </w:rPr>
        <w:t xml:space="preserve">. </w:t>
      </w:r>
      <w:proofErr w:type="spellStart"/>
      <w:r>
        <w:rPr>
          <w:sz w:val="28"/>
        </w:rPr>
        <w:t>Они</w:t>
      </w:r>
      <w:proofErr w:type="spellEnd"/>
      <w:r>
        <w:rPr>
          <w:sz w:val="28"/>
        </w:rPr>
        <w:t xml:space="preserve"> </w:t>
      </w:r>
      <w:proofErr w:type="spellStart"/>
      <w:r>
        <w:rPr>
          <w:sz w:val="28"/>
        </w:rPr>
        <w:t>имеют</w:t>
      </w:r>
      <w:proofErr w:type="spellEnd"/>
      <w:r>
        <w:rPr>
          <w:sz w:val="28"/>
        </w:rPr>
        <w:t xml:space="preserve"> </w:t>
      </w:r>
      <w:proofErr w:type="spellStart"/>
      <w:r>
        <w:rPr>
          <w:sz w:val="28"/>
        </w:rPr>
        <w:t>малую</w:t>
      </w:r>
      <w:proofErr w:type="spellEnd"/>
      <w:r>
        <w:rPr>
          <w:sz w:val="28"/>
        </w:rPr>
        <w:t xml:space="preserve"> </w:t>
      </w:r>
      <w:proofErr w:type="spellStart"/>
      <w:r>
        <w:rPr>
          <w:sz w:val="28"/>
        </w:rPr>
        <w:t>плотность</w:t>
      </w:r>
      <w:proofErr w:type="spellEnd"/>
      <w:r>
        <w:rPr>
          <w:sz w:val="28"/>
        </w:rPr>
        <w:t xml:space="preserve"> </w:t>
      </w:r>
      <w:proofErr w:type="spellStart"/>
      <w:r>
        <w:rPr>
          <w:sz w:val="28"/>
        </w:rPr>
        <w:t>нагрузки</w:t>
      </w:r>
      <w:proofErr w:type="spellEnd"/>
      <w:r>
        <w:rPr>
          <w:sz w:val="28"/>
        </w:rPr>
        <w:t xml:space="preserve"> и </w:t>
      </w:r>
      <w:proofErr w:type="spellStart"/>
      <w:r>
        <w:rPr>
          <w:sz w:val="28"/>
        </w:rPr>
        <w:t>напряжение</w:t>
      </w:r>
      <w:proofErr w:type="spellEnd"/>
      <w:r>
        <w:rPr>
          <w:sz w:val="28"/>
        </w:rPr>
        <w:t xml:space="preserve"> до 35 кВ </w:t>
      </w:r>
      <w:proofErr w:type="spellStart"/>
      <w:r>
        <w:rPr>
          <w:sz w:val="28"/>
        </w:rPr>
        <w:t>включительно</w:t>
      </w:r>
      <w:proofErr w:type="spellEnd"/>
      <w:r>
        <w:rPr>
          <w:sz w:val="28"/>
        </w:rPr>
        <w:t xml:space="preserve">. </w:t>
      </w:r>
      <w:proofErr w:type="spellStart"/>
      <w:r>
        <w:rPr>
          <w:sz w:val="28"/>
        </w:rPr>
        <w:t>Это</w:t>
      </w:r>
      <w:proofErr w:type="spellEnd"/>
      <w:r>
        <w:rPr>
          <w:sz w:val="28"/>
        </w:rPr>
        <w:t xml:space="preserve"> </w:t>
      </w:r>
      <w:proofErr w:type="spellStart"/>
      <w:r>
        <w:rPr>
          <w:sz w:val="28"/>
        </w:rPr>
        <w:t>сельские</w:t>
      </w:r>
      <w:proofErr w:type="spellEnd"/>
      <w:r>
        <w:rPr>
          <w:sz w:val="28"/>
        </w:rPr>
        <w:t xml:space="preserve">, </w:t>
      </w:r>
      <w:proofErr w:type="spellStart"/>
      <w:r>
        <w:rPr>
          <w:sz w:val="28"/>
        </w:rPr>
        <w:t>комму-нальные</w:t>
      </w:r>
      <w:proofErr w:type="spellEnd"/>
      <w:r>
        <w:rPr>
          <w:sz w:val="28"/>
        </w:rPr>
        <w:t xml:space="preserve"> и </w:t>
      </w:r>
      <w:proofErr w:type="spellStart"/>
      <w:r>
        <w:rPr>
          <w:sz w:val="28"/>
        </w:rPr>
        <w:t>фабрично-заводские</w:t>
      </w:r>
      <w:proofErr w:type="spellEnd"/>
      <w:r>
        <w:rPr>
          <w:sz w:val="28"/>
        </w:rPr>
        <w:t xml:space="preserve"> сети. К </w:t>
      </w:r>
      <w:proofErr w:type="spellStart"/>
      <w:r>
        <w:rPr>
          <w:sz w:val="28"/>
        </w:rPr>
        <w:t>местным</w:t>
      </w:r>
      <w:proofErr w:type="spellEnd"/>
      <w:r>
        <w:rPr>
          <w:sz w:val="28"/>
        </w:rPr>
        <w:t xml:space="preserve"> </w:t>
      </w:r>
      <w:proofErr w:type="spellStart"/>
      <w:r>
        <w:rPr>
          <w:sz w:val="28"/>
        </w:rPr>
        <w:t>сетям</w:t>
      </w:r>
      <w:proofErr w:type="spellEnd"/>
      <w:r>
        <w:rPr>
          <w:sz w:val="28"/>
        </w:rPr>
        <w:t xml:space="preserve"> </w:t>
      </w:r>
      <w:proofErr w:type="spellStart"/>
      <w:r>
        <w:rPr>
          <w:sz w:val="28"/>
        </w:rPr>
        <w:t>относятся</w:t>
      </w:r>
      <w:proofErr w:type="spellEnd"/>
      <w:r>
        <w:rPr>
          <w:sz w:val="28"/>
        </w:rPr>
        <w:t xml:space="preserve"> “</w:t>
      </w:r>
      <w:r>
        <w:rPr>
          <w:sz w:val="28"/>
          <w:lang w:val="ru-RU"/>
        </w:rPr>
        <w:t>глубокие вводы</w:t>
      </w:r>
      <w:r>
        <w:rPr>
          <w:sz w:val="28"/>
        </w:rPr>
        <w:t xml:space="preserve">” </w:t>
      </w:r>
      <w:proofErr w:type="spellStart"/>
      <w:r>
        <w:rPr>
          <w:sz w:val="28"/>
        </w:rPr>
        <w:t>напряжением</w:t>
      </w:r>
      <w:proofErr w:type="spellEnd"/>
      <w:r>
        <w:rPr>
          <w:sz w:val="28"/>
        </w:rPr>
        <w:t xml:space="preserve"> 110 кВ.</w:t>
      </w:r>
    </w:p>
    <w:p w:rsidR="00FF16CB" w:rsidRDefault="00FF16CB" w:rsidP="00FF16CB">
      <w:pPr>
        <w:ind w:firstLine="567"/>
        <w:jc w:val="both"/>
        <w:rPr>
          <w:sz w:val="28"/>
        </w:rPr>
      </w:pPr>
      <w:proofErr w:type="spellStart"/>
      <w:r>
        <w:rPr>
          <w:sz w:val="28"/>
        </w:rPr>
        <w:t>Районные</w:t>
      </w:r>
      <w:proofErr w:type="spellEnd"/>
      <w:r>
        <w:rPr>
          <w:sz w:val="28"/>
        </w:rPr>
        <w:t xml:space="preserve"> сети </w:t>
      </w:r>
      <w:proofErr w:type="spellStart"/>
      <w:r>
        <w:rPr>
          <w:sz w:val="28"/>
        </w:rPr>
        <w:t>охватывают</w:t>
      </w:r>
      <w:proofErr w:type="spellEnd"/>
      <w:r>
        <w:rPr>
          <w:sz w:val="28"/>
        </w:rPr>
        <w:t xml:space="preserve"> </w:t>
      </w:r>
      <w:proofErr w:type="spellStart"/>
      <w:r>
        <w:rPr>
          <w:sz w:val="28"/>
        </w:rPr>
        <w:t>большие</w:t>
      </w:r>
      <w:proofErr w:type="spellEnd"/>
      <w:r>
        <w:rPr>
          <w:sz w:val="28"/>
        </w:rPr>
        <w:t xml:space="preserve"> </w:t>
      </w:r>
      <w:proofErr w:type="spellStart"/>
      <w:r>
        <w:rPr>
          <w:sz w:val="28"/>
        </w:rPr>
        <w:t>районы</w:t>
      </w:r>
      <w:proofErr w:type="spellEnd"/>
      <w:r>
        <w:rPr>
          <w:sz w:val="28"/>
        </w:rPr>
        <w:t xml:space="preserve"> и </w:t>
      </w:r>
      <w:proofErr w:type="spellStart"/>
      <w:r>
        <w:rPr>
          <w:sz w:val="28"/>
        </w:rPr>
        <w:t>имеют</w:t>
      </w:r>
      <w:proofErr w:type="spellEnd"/>
      <w:r>
        <w:rPr>
          <w:sz w:val="28"/>
        </w:rPr>
        <w:t xml:space="preserve"> </w:t>
      </w:r>
      <w:proofErr w:type="spellStart"/>
      <w:r>
        <w:rPr>
          <w:sz w:val="28"/>
        </w:rPr>
        <w:t>напряжение</w:t>
      </w:r>
      <w:proofErr w:type="spellEnd"/>
      <w:r>
        <w:rPr>
          <w:sz w:val="28"/>
        </w:rPr>
        <w:t xml:space="preserve"> 110 кВ и </w:t>
      </w:r>
      <w:proofErr w:type="spellStart"/>
      <w:r>
        <w:rPr>
          <w:sz w:val="28"/>
        </w:rPr>
        <w:t>выше</w:t>
      </w:r>
      <w:proofErr w:type="spellEnd"/>
      <w:r>
        <w:rPr>
          <w:sz w:val="28"/>
        </w:rPr>
        <w:t xml:space="preserve">. По </w:t>
      </w:r>
      <w:proofErr w:type="spellStart"/>
      <w:r>
        <w:rPr>
          <w:sz w:val="28"/>
        </w:rPr>
        <w:t>районным</w:t>
      </w:r>
      <w:proofErr w:type="spellEnd"/>
      <w:r>
        <w:rPr>
          <w:sz w:val="28"/>
        </w:rPr>
        <w:t xml:space="preserve"> </w:t>
      </w:r>
      <w:proofErr w:type="spellStart"/>
      <w:r>
        <w:rPr>
          <w:sz w:val="28"/>
        </w:rPr>
        <w:t>сетям</w:t>
      </w:r>
      <w:proofErr w:type="spellEnd"/>
      <w:r>
        <w:rPr>
          <w:sz w:val="28"/>
        </w:rPr>
        <w:t xml:space="preserve"> </w:t>
      </w:r>
      <w:proofErr w:type="spellStart"/>
      <w:r>
        <w:rPr>
          <w:sz w:val="28"/>
        </w:rPr>
        <w:t>осуществляется</w:t>
      </w:r>
      <w:proofErr w:type="spellEnd"/>
      <w:r>
        <w:rPr>
          <w:sz w:val="28"/>
        </w:rPr>
        <w:t xml:space="preserve"> передача </w:t>
      </w:r>
      <w:proofErr w:type="spellStart"/>
      <w:r>
        <w:rPr>
          <w:sz w:val="28"/>
        </w:rPr>
        <w:t>электроэнергии</w:t>
      </w:r>
      <w:proofErr w:type="spellEnd"/>
      <w:r>
        <w:rPr>
          <w:sz w:val="28"/>
        </w:rPr>
        <w:t xml:space="preserve"> от ЭС в </w:t>
      </w:r>
      <w:proofErr w:type="spellStart"/>
      <w:r>
        <w:rPr>
          <w:sz w:val="28"/>
        </w:rPr>
        <w:t>места</w:t>
      </w:r>
      <w:proofErr w:type="spellEnd"/>
      <w:r>
        <w:rPr>
          <w:sz w:val="28"/>
        </w:rPr>
        <w:t xml:space="preserve"> </w:t>
      </w:r>
      <w:proofErr w:type="spellStart"/>
      <w:r>
        <w:rPr>
          <w:sz w:val="28"/>
        </w:rPr>
        <w:t>ее</w:t>
      </w:r>
      <w:proofErr w:type="spellEnd"/>
      <w:r>
        <w:rPr>
          <w:sz w:val="28"/>
        </w:rPr>
        <w:t xml:space="preserve"> </w:t>
      </w:r>
      <w:proofErr w:type="spellStart"/>
      <w:r>
        <w:rPr>
          <w:sz w:val="28"/>
        </w:rPr>
        <w:t>потребления</w:t>
      </w:r>
      <w:proofErr w:type="spellEnd"/>
      <w:r>
        <w:rPr>
          <w:sz w:val="28"/>
        </w:rPr>
        <w:t xml:space="preserve">. К </w:t>
      </w:r>
      <w:proofErr w:type="spellStart"/>
      <w:r>
        <w:rPr>
          <w:sz w:val="28"/>
        </w:rPr>
        <w:t>районным</w:t>
      </w:r>
      <w:proofErr w:type="spellEnd"/>
      <w:r>
        <w:rPr>
          <w:sz w:val="28"/>
        </w:rPr>
        <w:t xml:space="preserve"> </w:t>
      </w:r>
      <w:proofErr w:type="spellStart"/>
      <w:r>
        <w:rPr>
          <w:sz w:val="28"/>
        </w:rPr>
        <w:t>сетям</w:t>
      </w:r>
      <w:proofErr w:type="spellEnd"/>
      <w:r>
        <w:rPr>
          <w:sz w:val="28"/>
        </w:rPr>
        <w:t xml:space="preserve"> </w:t>
      </w:r>
      <w:proofErr w:type="spellStart"/>
      <w:r>
        <w:rPr>
          <w:sz w:val="28"/>
        </w:rPr>
        <w:t>относятся</w:t>
      </w:r>
      <w:proofErr w:type="spellEnd"/>
      <w:r>
        <w:rPr>
          <w:sz w:val="28"/>
        </w:rPr>
        <w:t xml:space="preserve"> </w:t>
      </w:r>
      <w:proofErr w:type="spellStart"/>
      <w:r>
        <w:rPr>
          <w:sz w:val="28"/>
        </w:rPr>
        <w:t>основные</w:t>
      </w:r>
      <w:proofErr w:type="spellEnd"/>
      <w:r>
        <w:rPr>
          <w:sz w:val="28"/>
        </w:rPr>
        <w:t xml:space="preserve"> сети </w:t>
      </w:r>
      <w:proofErr w:type="spellStart"/>
      <w:r>
        <w:rPr>
          <w:sz w:val="28"/>
        </w:rPr>
        <w:t>системы</w:t>
      </w:r>
      <w:proofErr w:type="spellEnd"/>
      <w:r>
        <w:rPr>
          <w:sz w:val="28"/>
        </w:rPr>
        <w:t xml:space="preserve">, </w:t>
      </w:r>
      <w:proofErr w:type="spellStart"/>
      <w:r>
        <w:rPr>
          <w:sz w:val="28"/>
        </w:rPr>
        <w:t>магистральные</w:t>
      </w:r>
      <w:proofErr w:type="spellEnd"/>
      <w:r>
        <w:rPr>
          <w:sz w:val="28"/>
        </w:rPr>
        <w:t xml:space="preserve"> ЛЕП </w:t>
      </w:r>
      <w:proofErr w:type="spellStart"/>
      <w:r>
        <w:rPr>
          <w:sz w:val="28"/>
        </w:rPr>
        <w:t>внутрисистемной</w:t>
      </w:r>
      <w:proofErr w:type="spellEnd"/>
      <w:r>
        <w:rPr>
          <w:sz w:val="28"/>
        </w:rPr>
        <w:t xml:space="preserve"> </w:t>
      </w:r>
      <w:proofErr w:type="spellStart"/>
      <w:r>
        <w:rPr>
          <w:sz w:val="28"/>
        </w:rPr>
        <w:t>связи</w:t>
      </w:r>
      <w:proofErr w:type="spellEnd"/>
      <w:r>
        <w:rPr>
          <w:sz w:val="28"/>
        </w:rPr>
        <w:t xml:space="preserve"> и </w:t>
      </w:r>
      <w:proofErr w:type="spellStart"/>
      <w:r>
        <w:rPr>
          <w:sz w:val="28"/>
        </w:rPr>
        <w:t>межсистемные</w:t>
      </w:r>
      <w:proofErr w:type="spellEnd"/>
      <w:r>
        <w:rPr>
          <w:sz w:val="28"/>
        </w:rPr>
        <w:t xml:space="preserve"> </w:t>
      </w:r>
      <w:proofErr w:type="spellStart"/>
      <w:r>
        <w:rPr>
          <w:sz w:val="28"/>
        </w:rPr>
        <w:t>связи</w:t>
      </w:r>
      <w:proofErr w:type="spellEnd"/>
      <w:r>
        <w:rPr>
          <w:sz w:val="28"/>
        </w:rPr>
        <w:t>.</w:t>
      </w:r>
    </w:p>
    <w:p w:rsidR="00FF16CB" w:rsidRDefault="00FF16CB" w:rsidP="00FF16CB">
      <w:pPr>
        <w:ind w:firstLine="567"/>
        <w:jc w:val="both"/>
        <w:rPr>
          <w:sz w:val="28"/>
        </w:rPr>
      </w:pPr>
    </w:p>
    <w:p w:rsidR="00FF16CB" w:rsidRDefault="00FF16CB" w:rsidP="00FF16CB">
      <w:pPr>
        <w:ind w:firstLine="567"/>
        <w:jc w:val="both"/>
        <w:rPr>
          <w:sz w:val="28"/>
        </w:rPr>
      </w:pPr>
      <w:r>
        <w:rPr>
          <w:b/>
          <w:i/>
          <w:sz w:val="28"/>
        </w:rPr>
        <w:lastRenderedPageBreak/>
        <w:t xml:space="preserve">По режиму </w:t>
      </w:r>
      <w:proofErr w:type="spellStart"/>
      <w:r>
        <w:rPr>
          <w:b/>
          <w:i/>
          <w:sz w:val="28"/>
        </w:rPr>
        <w:t>работы</w:t>
      </w:r>
      <w:proofErr w:type="spellEnd"/>
      <w:r>
        <w:rPr>
          <w:b/>
          <w:i/>
          <w:sz w:val="28"/>
        </w:rPr>
        <w:t xml:space="preserve"> нейтрали</w:t>
      </w:r>
      <w:r>
        <w:rPr>
          <w:sz w:val="28"/>
        </w:rPr>
        <w:t xml:space="preserve"> сети </w:t>
      </w:r>
      <w:proofErr w:type="spellStart"/>
      <w:r>
        <w:rPr>
          <w:sz w:val="28"/>
        </w:rPr>
        <w:t>делятся</w:t>
      </w:r>
      <w:proofErr w:type="spellEnd"/>
      <w:r>
        <w:rPr>
          <w:sz w:val="28"/>
        </w:rPr>
        <w:t>:</w:t>
      </w:r>
    </w:p>
    <w:p w:rsidR="00FF16CB" w:rsidRDefault="00FF16CB" w:rsidP="00FF16CB">
      <w:pPr>
        <w:numPr>
          <w:ilvl w:val="0"/>
          <w:numId w:val="3"/>
        </w:numPr>
        <w:tabs>
          <w:tab w:val="clear" w:pos="360"/>
          <w:tab w:val="num" w:pos="927"/>
        </w:tabs>
        <w:ind w:left="927"/>
        <w:jc w:val="both"/>
        <w:rPr>
          <w:sz w:val="28"/>
        </w:rPr>
      </w:pPr>
      <w:r>
        <w:rPr>
          <w:sz w:val="28"/>
        </w:rPr>
        <w:t xml:space="preserve">на сети с </w:t>
      </w:r>
      <w:proofErr w:type="spellStart"/>
      <w:r>
        <w:rPr>
          <w:sz w:val="28"/>
        </w:rPr>
        <w:t>изолированной</w:t>
      </w:r>
      <w:proofErr w:type="spellEnd"/>
      <w:r>
        <w:rPr>
          <w:sz w:val="28"/>
        </w:rPr>
        <w:t xml:space="preserve"> </w:t>
      </w:r>
      <w:proofErr w:type="spellStart"/>
      <w:r>
        <w:rPr>
          <w:sz w:val="28"/>
        </w:rPr>
        <w:t>нейтралью</w:t>
      </w:r>
      <w:proofErr w:type="spellEnd"/>
      <w:r>
        <w:rPr>
          <w:sz w:val="28"/>
        </w:rPr>
        <w:t>;</w:t>
      </w:r>
    </w:p>
    <w:p w:rsidR="00FF16CB" w:rsidRDefault="00FF16CB" w:rsidP="00FF16CB">
      <w:pPr>
        <w:numPr>
          <w:ilvl w:val="0"/>
          <w:numId w:val="3"/>
        </w:numPr>
        <w:tabs>
          <w:tab w:val="clear" w:pos="360"/>
          <w:tab w:val="num" w:pos="927"/>
        </w:tabs>
        <w:ind w:left="927"/>
        <w:jc w:val="both"/>
        <w:rPr>
          <w:sz w:val="28"/>
        </w:rPr>
      </w:pPr>
      <w:r>
        <w:rPr>
          <w:sz w:val="28"/>
        </w:rPr>
        <w:t xml:space="preserve">на сети с </w:t>
      </w:r>
      <w:proofErr w:type="spellStart"/>
      <w:r>
        <w:rPr>
          <w:sz w:val="28"/>
        </w:rPr>
        <w:t>компенсированной</w:t>
      </w:r>
      <w:proofErr w:type="spellEnd"/>
      <w:r>
        <w:rPr>
          <w:sz w:val="28"/>
        </w:rPr>
        <w:t xml:space="preserve"> </w:t>
      </w:r>
      <w:proofErr w:type="spellStart"/>
      <w:r>
        <w:rPr>
          <w:sz w:val="28"/>
        </w:rPr>
        <w:t>нейтралью</w:t>
      </w:r>
      <w:proofErr w:type="spellEnd"/>
      <w:r>
        <w:rPr>
          <w:sz w:val="28"/>
        </w:rPr>
        <w:t>;</w:t>
      </w:r>
    </w:p>
    <w:p w:rsidR="00FF16CB" w:rsidRDefault="00FF16CB" w:rsidP="00FF16CB">
      <w:pPr>
        <w:numPr>
          <w:ilvl w:val="0"/>
          <w:numId w:val="3"/>
        </w:numPr>
        <w:tabs>
          <w:tab w:val="clear" w:pos="360"/>
          <w:tab w:val="num" w:pos="927"/>
        </w:tabs>
        <w:ind w:left="927"/>
        <w:jc w:val="both"/>
        <w:rPr>
          <w:sz w:val="28"/>
        </w:rPr>
      </w:pPr>
      <w:r>
        <w:rPr>
          <w:sz w:val="28"/>
        </w:rPr>
        <w:t xml:space="preserve">на сети с </w:t>
      </w:r>
      <w:proofErr w:type="spellStart"/>
      <w:r>
        <w:rPr>
          <w:sz w:val="28"/>
        </w:rPr>
        <w:t>эффективно</w:t>
      </w:r>
      <w:proofErr w:type="spellEnd"/>
      <w:r>
        <w:rPr>
          <w:sz w:val="28"/>
        </w:rPr>
        <w:t xml:space="preserve"> – </w:t>
      </w:r>
      <w:proofErr w:type="spellStart"/>
      <w:r>
        <w:rPr>
          <w:sz w:val="28"/>
        </w:rPr>
        <w:t>заземленной</w:t>
      </w:r>
      <w:proofErr w:type="spellEnd"/>
      <w:r>
        <w:rPr>
          <w:sz w:val="28"/>
        </w:rPr>
        <w:t xml:space="preserve"> </w:t>
      </w:r>
      <w:proofErr w:type="spellStart"/>
      <w:r>
        <w:rPr>
          <w:sz w:val="28"/>
        </w:rPr>
        <w:t>нейтралью</w:t>
      </w:r>
      <w:proofErr w:type="spellEnd"/>
      <w:r>
        <w:rPr>
          <w:sz w:val="28"/>
        </w:rPr>
        <w:t>;</w:t>
      </w:r>
    </w:p>
    <w:p w:rsidR="00FF16CB" w:rsidRDefault="00FF16CB" w:rsidP="00FF16CB">
      <w:pPr>
        <w:numPr>
          <w:ilvl w:val="0"/>
          <w:numId w:val="3"/>
        </w:numPr>
        <w:tabs>
          <w:tab w:val="clear" w:pos="360"/>
          <w:tab w:val="num" w:pos="927"/>
        </w:tabs>
        <w:ind w:left="927"/>
        <w:jc w:val="both"/>
        <w:rPr>
          <w:sz w:val="28"/>
        </w:rPr>
      </w:pPr>
      <w:r>
        <w:rPr>
          <w:sz w:val="28"/>
        </w:rPr>
        <w:t xml:space="preserve">на сети с </w:t>
      </w:r>
      <w:proofErr w:type="spellStart"/>
      <w:r>
        <w:rPr>
          <w:sz w:val="28"/>
        </w:rPr>
        <w:t>глухозаземленной</w:t>
      </w:r>
      <w:proofErr w:type="spellEnd"/>
      <w:r>
        <w:rPr>
          <w:sz w:val="28"/>
        </w:rPr>
        <w:t xml:space="preserve"> </w:t>
      </w:r>
      <w:proofErr w:type="spellStart"/>
      <w:r>
        <w:rPr>
          <w:sz w:val="28"/>
        </w:rPr>
        <w:t>нейтралью</w:t>
      </w:r>
      <w:proofErr w:type="spellEnd"/>
      <w:r>
        <w:rPr>
          <w:sz w:val="28"/>
        </w:rPr>
        <w:t>.</w:t>
      </w:r>
    </w:p>
    <w:p w:rsidR="00FF16CB" w:rsidRDefault="00FF16CB" w:rsidP="00FF16CB">
      <w:pPr>
        <w:ind w:firstLine="567"/>
        <w:jc w:val="both"/>
        <w:rPr>
          <w:sz w:val="28"/>
          <w:lang w:val="ru-RU"/>
        </w:rPr>
      </w:pPr>
      <w:r>
        <w:rPr>
          <w:sz w:val="28"/>
          <w:lang w:val="ru-RU"/>
        </w:rPr>
        <w:t xml:space="preserve">Режим работы </w:t>
      </w:r>
      <w:proofErr w:type="spellStart"/>
      <w:r>
        <w:rPr>
          <w:sz w:val="28"/>
          <w:lang w:val="ru-RU"/>
        </w:rPr>
        <w:t>нейтрали</w:t>
      </w:r>
      <w:proofErr w:type="spellEnd"/>
      <w:r>
        <w:rPr>
          <w:sz w:val="28"/>
          <w:lang w:val="ru-RU"/>
        </w:rPr>
        <w:t xml:space="preserve"> определяется способом соединения </w:t>
      </w:r>
      <w:proofErr w:type="spellStart"/>
      <w:r>
        <w:rPr>
          <w:sz w:val="28"/>
          <w:lang w:val="ru-RU"/>
        </w:rPr>
        <w:t>нейтрали</w:t>
      </w:r>
      <w:proofErr w:type="spellEnd"/>
      <w:r>
        <w:rPr>
          <w:sz w:val="28"/>
          <w:lang w:val="ru-RU"/>
        </w:rPr>
        <w:t xml:space="preserve"> с землей. В сетях с изолированной </w:t>
      </w:r>
      <w:proofErr w:type="spellStart"/>
      <w:r>
        <w:rPr>
          <w:sz w:val="28"/>
          <w:lang w:val="ru-RU"/>
        </w:rPr>
        <w:t>нейтралью</w:t>
      </w:r>
      <w:proofErr w:type="spellEnd"/>
      <w:r>
        <w:rPr>
          <w:sz w:val="28"/>
          <w:lang w:val="ru-RU"/>
        </w:rPr>
        <w:t xml:space="preserve"> электроустановки не имеют связи </w:t>
      </w:r>
      <w:proofErr w:type="spellStart"/>
      <w:r>
        <w:rPr>
          <w:sz w:val="28"/>
          <w:lang w:val="ru-RU"/>
        </w:rPr>
        <w:t>з</w:t>
      </w:r>
      <w:proofErr w:type="spellEnd"/>
      <w:r>
        <w:rPr>
          <w:sz w:val="28"/>
          <w:lang w:val="ru-RU"/>
        </w:rPr>
        <w:t xml:space="preserve"> землей. В сетях с </w:t>
      </w:r>
      <w:proofErr w:type="gramStart"/>
      <w:r>
        <w:rPr>
          <w:sz w:val="28"/>
          <w:lang w:val="ru-RU"/>
        </w:rPr>
        <w:t>компенсированной</w:t>
      </w:r>
      <w:proofErr w:type="gramEnd"/>
      <w:r>
        <w:rPr>
          <w:sz w:val="28"/>
          <w:lang w:val="ru-RU"/>
        </w:rPr>
        <w:t xml:space="preserve"> </w:t>
      </w:r>
      <w:proofErr w:type="spellStart"/>
      <w:r>
        <w:rPr>
          <w:sz w:val="28"/>
          <w:lang w:val="ru-RU"/>
        </w:rPr>
        <w:t>нейтралью</w:t>
      </w:r>
      <w:proofErr w:type="spellEnd"/>
      <w:r>
        <w:rPr>
          <w:sz w:val="28"/>
          <w:lang w:val="ru-RU"/>
        </w:rPr>
        <w:t xml:space="preserve"> имеется связь через </w:t>
      </w:r>
      <w:proofErr w:type="spellStart"/>
      <w:r>
        <w:rPr>
          <w:sz w:val="28"/>
          <w:lang w:val="ru-RU"/>
        </w:rPr>
        <w:t>дугогасительную</w:t>
      </w:r>
      <w:proofErr w:type="spellEnd"/>
      <w:r>
        <w:rPr>
          <w:sz w:val="28"/>
          <w:lang w:val="ru-RU"/>
        </w:rPr>
        <w:t xml:space="preserve"> катушку. В сетях с </w:t>
      </w:r>
      <w:proofErr w:type="spellStart"/>
      <w:r>
        <w:rPr>
          <w:sz w:val="28"/>
          <w:lang w:val="ru-RU"/>
        </w:rPr>
        <w:t>глухозаземленной</w:t>
      </w:r>
      <w:proofErr w:type="spellEnd"/>
      <w:r>
        <w:rPr>
          <w:sz w:val="28"/>
          <w:lang w:val="ru-RU"/>
        </w:rPr>
        <w:t xml:space="preserve"> </w:t>
      </w:r>
      <w:proofErr w:type="spellStart"/>
      <w:r>
        <w:rPr>
          <w:sz w:val="28"/>
          <w:lang w:val="ru-RU"/>
        </w:rPr>
        <w:t>нейтралью</w:t>
      </w:r>
      <w:proofErr w:type="spellEnd"/>
      <w:r>
        <w:rPr>
          <w:sz w:val="28"/>
          <w:lang w:val="ru-RU"/>
        </w:rPr>
        <w:t xml:space="preserve"> – непосредственная связь с землей. В сетях с эффективно-заземленной </w:t>
      </w:r>
      <w:proofErr w:type="spellStart"/>
      <w:r>
        <w:rPr>
          <w:sz w:val="28"/>
          <w:lang w:val="ru-RU"/>
        </w:rPr>
        <w:t>нейтралью</w:t>
      </w:r>
      <w:proofErr w:type="spellEnd"/>
      <w:r>
        <w:rPr>
          <w:sz w:val="28"/>
          <w:lang w:val="ru-RU"/>
        </w:rPr>
        <w:t xml:space="preserve"> – часть </w:t>
      </w:r>
      <w:proofErr w:type="spellStart"/>
      <w:r>
        <w:rPr>
          <w:sz w:val="28"/>
          <w:lang w:val="ru-RU"/>
        </w:rPr>
        <w:t>нейтралей</w:t>
      </w:r>
      <w:proofErr w:type="spellEnd"/>
      <w:r>
        <w:rPr>
          <w:sz w:val="28"/>
          <w:lang w:val="ru-RU"/>
        </w:rPr>
        <w:t xml:space="preserve"> трансформаторов заземлена, часть – </w:t>
      </w:r>
      <w:proofErr w:type="spellStart"/>
      <w:r>
        <w:rPr>
          <w:sz w:val="28"/>
          <w:lang w:val="ru-RU"/>
        </w:rPr>
        <w:t>разземлена</w:t>
      </w:r>
      <w:proofErr w:type="spellEnd"/>
      <w:r>
        <w:rPr>
          <w:sz w:val="28"/>
          <w:lang w:val="ru-RU"/>
        </w:rPr>
        <w:t xml:space="preserve"> (в </w:t>
      </w:r>
      <w:proofErr w:type="spellStart"/>
      <w:r>
        <w:rPr>
          <w:sz w:val="28"/>
          <w:lang w:val="ru-RU"/>
        </w:rPr>
        <w:t>нейтраль</w:t>
      </w:r>
      <w:proofErr w:type="spellEnd"/>
      <w:r>
        <w:rPr>
          <w:sz w:val="28"/>
          <w:lang w:val="ru-RU"/>
        </w:rPr>
        <w:t xml:space="preserve"> </w:t>
      </w:r>
      <w:proofErr w:type="gramStart"/>
      <w:r>
        <w:rPr>
          <w:sz w:val="28"/>
          <w:lang w:val="ru-RU"/>
        </w:rPr>
        <w:t>включены</w:t>
      </w:r>
      <w:proofErr w:type="gramEnd"/>
      <w:r>
        <w:rPr>
          <w:sz w:val="28"/>
          <w:lang w:val="ru-RU"/>
        </w:rPr>
        <w:t xml:space="preserve"> разъединитель и разрядник).</w:t>
      </w:r>
    </w:p>
    <w:p w:rsidR="00FF16CB" w:rsidRDefault="00FF16CB" w:rsidP="00FF16CB">
      <w:pPr>
        <w:ind w:firstLine="567"/>
        <w:jc w:val="both"/>
        <w:rPr>
          <w:sz w:val="28"/>
          <w:lang w:val="ru-RU"/>
        </w:rPr>
      </w:pPr>
      <w:r>
        <w:rPr>
          <w:sz w:val="28"/>
          <w:lang w:val="ru-RU"/>
        </w:rPr>
        <w:t xml:space="preserve">Выбор режима работы </w:t>
      </w:r>
      <w:proofErr w:type="spellStart"/>
      <w:r>
        <w:rPr>
          <w:sz w:val="28"/>
          <w:lang w:val="ru-RU"/>
        </w:rPr>
        <w:t>нейтрали</w:t>
      </w:r>
      <w:proofErr w:type="spellEnd"/>
      <w:r>
        <w:rPr>
          <w:sz w:val="28"/>
          <w:lang w:val="ru-RU"/>
        </w:rPr>
        <w:t xml:space="preserve"> в сети до 1000</w:t>
      </w:r>
      <w:proofErr w:type="gramStart"/>
      <w:r>
        <w:rPr>
          <w:sz w:val="28"/>
          <w:lang w:val="ru-RU"/>
        </w:rPr>
        <w:t xml:space="preserve"> В</w:t>
      </w:r>
      <w:proofErr w:type="gramEnd"/>
      <w:r>
        <w:rPr>
          <w:sz w:val="28"/>
          <w:lang w:val="ru-RU"/>
        </w:rPr>
        <w:t xml:space="preserve"> определяется безопасностью работ. В сети выше 1000</w:t>
      </w:r>
      <w:proofErr w:type="gramStart"/>
      <w:r>
        <w:rPr>
          <w:sz w:val="28"/>
          <w:lang w:val="ru-RU"/>
        </w:rPr>
        <w:t xml:space="preserve"> В</w:t>
      </w:r>
      <w:proofErr w:type="gramEnd"/>
      <w:r>
        <w:rPr>
          <w:sz w:val="28"/>
          <w:lang w:val="ru-RU"/>
        </w:rPr>
        <w:t xml:space="preserve"> – двумя причинами:</w:t>
      </w:r>
    </w:p>
    <w:p w:rsidR="00FF16CB" w:rsidRDefault="00FF16CB" w:rsidP="00FF16CB">
      <w:pPr>
        <w:numPr>
          <w:ilvl w:val="0"/>
          <w:numId w:val="4"/>
        </w:numPr>
        <w:tabs>
          <w:tab w:val="clear" w:pos="360"/>
          <w:tab w:val="num" w:pos="927"/>
        </w:tabs>
        <w:ind w:left="927"/>
        <w:jc w:val="both"/>
        <w:rPr>
          <w:sz w:val="28"/>
          <w:lang w:val="ru-RU"/>
        </w:rPr>
      </w:pPr>
      <w:r>
        <w:rPr>
          <w:sz w:val="28"/>
          <w:lang w:val="ru-RU"/>
        </w:rPr>
        <w:t>стоимостью изоляции оборудования;</w:t>
      </w:r>
    </w:p>
    <w:p w:rsidR="00FF16CB" w:rsidRDefault="00FF16CB" w:rsidP="00FF16CB">
      <w:pPr>
        <w:numPr>
          <w:ilvl w:val="0"/>
          <w:numId w:val="4"/>
        </w:numPr>
        <w:tabs>
          <w:tab w:val="clear" w:pos="360"/>
          <w:tab w:val="num" w:pos="927"/>
        </w:tabs>
        <w:ind w:left="927"/>
        <w:jc w:val="both"/>
        <w:rPr>
          <w:sz w:val="28"/>
          <w:lang w:val="ru-RU"/>
        </w:rPr>
      </w:pPr>
      <w:r>
        <w:rPr>
          <w:sz w:val="28"/>
          <w:lang w:val="ru-RU"/>
        </w:rPr>
        <w:t>величиной токов однофазного короткого замыкания на землю.</w:t>
      </w:r>
    </w:p>
    <w:p w:rsidR="00FF16CB" w:rsidRDefault="00FF16CB" w:rsidP="00FF16CB">
      <w:pPr>
        <w:ind w:firstLine="567"/>
        <w:jc w:val="both"/>
        <w:rPr>
          <w:sz w:val="28"/>
        </w:rPr>
      </w:pPr>
      <w:r>
        <w:rPr>
          <w:sz w:val="28"/>
          <w:lang w:val="ru-RU"/>
        </w:rPr>
        <w:t xml:space="preserve">В соответствии с </w:t>
      </w:r>
      <w:r>
        <w:rPr>
          <w:sz w:val="28"/>
        </w:rPr>
        <w:t>“</w:t>
      </w:r>
      <w:r>
        <w:rPr>
          <w:sz w:val="28"/>
          <w:lang w:val="ru-RU"/>
        </w:rPr>
        <w:t>Правилами устрой</w:t>
      </w:r>
      <w:r>
        <w:rPr>
          <w:sz w:val="28"/>
          <w:lang w:val="ru-RU"/>
        </w:rPr>
        <w:tab/>
      </w:r>
      <w:proofErr w:type="spellStart"/>
      <w:r>
        <w:rPr>
          <w:sz w:val="28"/>
          <w:lang w:val="ru-RU"/>
        </w:rPr>
        <w:t>ства</w:t>
      </w:r>
      <w:proofErr w:type="spellEnd"/>
      <w:r>
        <w:rPr>
          <w:sz w:val="28"/>
          <w:lang w:val="ru-RU"/>
        </w:rPr>
        <w:t xml:space="preserve"> электроустановок</w:t>
      </w:r>
      <w:r>
        <w:rPr>
          <w:sz w:val="28"/>
        </w:rPr>
        <w:t xml:space="preserve">” </w:t>
      </w:r>
      <w:proofErr w:type="spellStart"/>
      <w:r>
        <w:rPr>
          <w:sz w:val="28"/>
        </w:rPr>
        <w:t>электроуста-новки</w:t>
      </w:r>
      <w:proofErr w:type="spellEnd"/>
      <w:r>
        <w:rPr>
          <w:sz w:val="28"/>
        </w:rPr>
        <w:t xml:space="preserve"> до 1000</w:t>
      </w:r>
      <w:proofErr w:type="gramStart"/>
      <w:r>
        <w:rPr>
          <w:sz w:val="28"/>
        </w:rPr>
        <w:t xml:space="preserve"> В</w:t>
      </w:r>
      <w:proofErr w:type="gramEnd"/>
      <w:r>
        <w:rPr>
          <w:sz w:val="28"/>
        </w:rPr>
        <w:t xml:space="preserve"> </w:t>
      </w:r>
      <w:proofErr w:type="spellStart"/>
      <w:r>
        <w:rPr>
          <w:sz w:val="28"/>
        </w:rPr>
        <w:t>работают</w:t>
      </w:r>
      <w:proofErr w:type="spellEnd"/>
      <w:r>
        <w:rPr>
          <w:sz w:val="28"/>
        </w:rPr>
        <w:t xml:space="preserve"> </w:t>
      </w:r>
      <w:proofErr w:type="spellStart"/>
      <w:r>
        <w:rPr>
          <w:sz w:val="28"/>
        </w:rPr>
        <w:t>либо</w:t>
      </w:r>
      <w:proofErr w:type="spellEnd"/>
      <w:r>
        <w:rPr>
          <w:sz w:val="28"/>
        </w:rPr>
        <w:t xml:space="preserve"> с </w:t>
      </w:r>
      <w:proofErr w:type="spellStart"/>
      <w:r>
        <w:rPr>
          <w:sz w:val="28"/>
        </w:rPr>
        <w:t>глухозаземленной</w:t>
      </w:r>
      <w:proofErr w:type="spellEnd"/>
      <w:r>
        <w:rPr>
          <w:sz w:val="28"/>
        </w:rPr>
        <w:t xml:space="preserve">, </w:t>
      </w:r>
      <w:proofErr w:type="spellStart"/>
      <w:r>
        <w:rPr>
          <w:sz w:val="28"/>
        </w:rPr>
        <w:t>либо</w:t>
      </w:r>
      <w:proofErr w:type="spellEnd"/>
      <w:r>
        <w:rPr>
          <w:sz w:val="28"/>
        </w:rPr>
        <w:t xml:space="preserve"> с </w:t>
      </w:r>
      <w:proofErr w:type="spellStart"/>
      <w:r>
        <w:rPr>
          <w:sz w:val="28"/>
        </w:rPr>
        <w:t>изолированной</w:t>
      </w:r>
      <w:proofErr w:type="spellEnd"/>
      <w:r>
        <w:rPr>
          <w:sz w:val="28"/>
        </w:rPr>
        <w:t xml:space="preserve"> </w:t>
      </w:r>
      <w:proofErr w:type="spellStart"/>
      <w:r>
        <w:rPr>
          <w:sz w:val="28"/>
        </w:rPr>
        <w:t>нейт-ралью</w:t>
      </w:r>
      <w:proofErr w:type="spellEnd"/>
      <w:r>
        <w:rPr>
          <w:sz w:val="28"/>
        </w:rPr>
        <w:t>.</w:t>
      </w:r>
    </w:p>
    <w:p w:rsidR="00FF16CB" w:rsidRDefault="00FF16CB" w:rsidP="00FF16CB">
      <w:pPr>
        <w:ind w:firstLine="567"/>
        <w:jc w:val="both"/>
        <w:rPr>
          <w:sz w:val="28"/>
        </w:rPr>
      </w:pPr>
      <w:r>
        <w:rPr>
          <w:sz w:val="28"/>
        </w:rPr>
        <w:t xml:space="preserve">В </w:t>
      </w:r>
      <w:proofErr w:type="spellStart"/>
      <w:r>
        <w:rPr>
          <w:sz w:val="28"/>
        </w:rPr>
        <w:t>первом</w:t>
      </w:r>
      <w:proofErr w:type="spellEnd"/>
      <w:r>
        <w:rPr>
          <w:sz w:val="28"/>
        </w:rPr>
        <w:t xml:space="preserve"> </w:t>
      </w:r>
      <w:proofErr w:type="spellStart"/>
      <w:r>
        <w:rPr>
          <w:sz w:val="28"/>
        </w:rPr>
        <w:t>случае</w:t>
      </w:r>
      <w:proofErr w:type="spellEnd"/>
      <w:r>
        <w:rPr>
          <w:sz w:val="28"/>
        </w:rPr>
        <w:t xml:space="preserve"> </w:t>
      </w:r>
      <w:proofErr w:type="spellStart"/>
      <w:r>
        <w:rPr>
          <w:sz w:val="28"/>
        </w:rPr>
        <w:t>имеем</w:t>
      </w:r>
      <w:proofErr w:type="spellEnd"/>
      <w:r>
        <w:rPr>
          <w:sz w:val="28"/>
        </w:rPr>
        <w:t xml:space="preserve"> </w:t>
      </w:r>
      <w:proofErr w:type="spellStart"/>
      <w:r>
        <w:rPr>
          <w:sz w:val="28"/>
        </w:rPr>
        <w:t>четырехпроводную</w:t>
      </w:r>
      <w:proofErr w:type="spellEnd"/>
      <w:r>
        <w:rPr>
          <w:sz w:val="28"/>
        </w:rPr>
        <w:t xml:space="preserve"> </w:t>
      </w:r>
      <w:proofErr w:type="spellStart"/>
      <w:r>
        <w:rPr>
          <w:sz w:val="28"/>
        </w:rPr>
        <w:t>сеть</w:t>
      </w:r>
      <w:proofErr w:type="spellEnd"/>
      <w:r>
        <w:rPr>
          <w:sz w:val="28"/>
        </w:rPr>
        <w:t xml:space="preserve">. </w:t>
      </w:r>
      <w:proofErr w:type="spellStart"/>
      <w:r>
        <w:rPr>
          <w:sz w:val="28"/>
        </w:rPr>
        <w:t>Замыкание</w:t>
      </w:r>
      <w:proofErr w:type="spellEnd"/>
      <w:r>
        <w:rPr>
          <w:sz w:val="28"/>
        </w:rPr>
        <w:t xml:space="preserve"> </w:t>
      </w:r>
      <w:proofErr w:type="spellStart"/>
      <w:r>
        <w:rPr>
          <w:sz w:val="28"/>
        </w:rPr>
        <w:t>любой</w:t>
      </w:r>
      <w:proofErr w:type="spellEnd"/>
      <w:r>
        <w:rPr>
          <w:sz w:val="28"/>
        </w:rPr>
        <w:t xml:space="preserve"> </w:t>
      </w:r>
      <w:proofErr w:type="spellStart"/>
      <w:r>
        <w:rPr>
          <w:sz w:val="28"/>
        </w:rPr>
        <w:t>фазы</w:t>
      </w:r>
      <w:proofErr w:type="spellEnd"/>
      <w:r>
        <w:rPr>
          <w:sz w:val="28"/>
        </w:rPr>
        <w:t xml:space="preserve"> на землю </w:t>
      </w:r>
      <w:proofErr w:type="spellStart"/>
      <w:r>
        <w:rPr>
          <w:sz w:val="28"/>
        </w:rPr>
        <w:t>приводит</w:t>
      </w:r>
      <w:proofErr w:type="spellEnd"/>
      <w:r>
        <w:rPr>
          <w:sz w:val="28"/>
        </w:rPr>
        <w:t xml:space="preserve"> к короткому </w:t>
      </w:r>
      <w:proofErr w:type="spellStart"/>
      <w:r>
        <w:rPr>
          <w:sz w:val="28"/>
        </w:rPr>
        <w:t>замыканию</w:t>
      </w:r>
      <w:proofErr w:type="spellEnd"/>
      <w:r>
        <w:rPr>
          <w:sz w:val="28"/>
        </w:rPr>
        <w:t xml:space="preserve"> в сети (</w:t>
      </w:r>
      <w:proofErr w:type="spellStart"/>
      <w:r>
        <w:rPr>
          <w:sz w:val="28"/>
        </w:rPr>
        <w:t>ток</w:t>
      </w:r>
      <w:proofErr w:type="spellEnd"/>
      <w:r>
        <w:rPr>
          <w:sz w:val="28"/>
        </w:rPr>
        <w:t xml:space="preserve"> </w:t>
      </w:r>
      <w:proofErr w:type="spellStart"/>
      <w:r>
        <w:rPr>
          <w:sz w:val="28"/>
        </w:rPr>
        <w:t>повреждения</w:t>
      </w:r>
      <w:proofErr w:type="spellEnd"/>
      <w:r>
        <w:rPr>
          <w:sz w:val="28"/>
        </w:rPr>
        <w:t xml:space="preserve"> </w:t>
      </w:r>
      <w:proofErr w:type="spellStart"/>
      <w:r>
        <w:rPr>
          <w:sz w:val="28"/>
        </w:rPr>
        <w:t>большой</w:t>
      </w:r>
      <w:proofErr w:type="spellEnd"/>
      <w:r>
        <w:rPr>
          <w:sz w:val="28"/>
        </w:rPr>
        <w:t xml:space="preserve">). </w:t>
      </w:r>
      <w:proofErr w:type="spellStart"/>
      <w:r>
        <w:rPr>
          <w:sz w:val="28"/>
        </w:rPr>
        <w:t>Предохранитель</w:t>
      </w:r>
      <w:proofErr w:type="spellEnd"/>
      <w:r>
        <w:rPr>
          <w:sz w:val="28"/>
        </w:rPr>
        <w:t xml:space="preserve"> </w:t>
      </w:r>
      <w:proofErr w:type="spellStart"/>
      <w:r>
        <w:rPr>
          <w:sz w:val="28"/>
        </w:rPr>
        <w:t>поврежденной</w:t>
      </w:r>
      <w:proofErr w:type="spellEnd"/>
      <w:r>
        <w:rPr>
          <w:sz w:val="28"/>
        </w:rPr>
        <w:t xml:space="preserve"> </w:t>
      </w:r>
      <w:proofErr w:type="spellStart"/>
      <w:r>
        <w:rPr>
          <w:sz w:val="28"/>
        </w:rPr>
        <w:t>фазы</w:t>
      </w:r>
      <w:proofErr w:type="spellEnd"/>
      <w:r>
        <w:rPr>
          <w:sz w:val="28"/>
        </w:rPr>
        <w:t xml:space="preserve"> </w:t>
      </w:r>
      <w:proofErr w:type="spellStart"/>
      <w:r>
        <w:rPr>
          <w:sz w:val="28"/>
        </w:rPr>
        <w:t>перегорает</w:t>
      </w:r>
      <w:proofErr w:type="spellEnd"/>
      <w:r>
        <w:rPr>
          <w:sz w:val="28"/>
        </w:rPr>
        <w:t xml:space="preserve">, а </w:t>
      </w:r>
      <w:proofErr w:type="spellStart"/>
      <w:r>
        <w:rPr>
          <w:sz w:val="28"/>
        </w:rPr>
        <w:t>две</w:t>
      </w:r>
      <w:proofErr w:type="spellEnd"/>
      <w:r>
        <w:rPr>
          <w:sz w:val="28"/>
        </w:rPr>
        <w:t xml:space="preserve"> </w:t>
      </w:r>
      <w:proofErr w:type="spellStart"/>
      <w:r>
        <w:rPr>
          <w:sz w:val="28"/>
        </w:rPr>
        <w:t>здоровые</w:t>
      </w:r>
      <w:proofErr w:type="spellEnd"/>
      <w:r>
        <w:rPr>
          <w:sz w:val="28"/>
        </w:rPr>
        <w:t xml:space="preserve"> </w:t>
      </w:r>
      <w:proofErr w:type="spellStart"/>
      <w:r>
        <w:rPr>
          <w:sz w:val="28"/>
        </w:rPr>
        <w:t>фазы</w:t>
      </w:r>
      <w:proofErr w:type="spellEnd"/>
      <w:r>
        <w:rPr>
          <w:sz w:val="28"/>
        </w:rPr>
        <w:t xml:space="preserve"> </w:t>
      </w:r>
      <w:proofErr w:type="spellStart"/>
      <w:r>
        <w:rPr>
          <w:sz w:val="28"/>
        </w:rPr>
        <w:t>остаются</w:t>
      </w:r>
      <w:proofErr w:type="spellEnd"/>
      <w:r>
        <w:rPr>
          <w:sz w:val="28"/>
        </w:rPr>
        <w:t xml:space="preserve"> в </w:t>
      </w:r>
      <w:proofErr w:type="spellStart"/>
      <w:r>
        <w:rPr>
          <w:sz w:val="28"/>
        </w:rPr>
        <w:t>работе</w:t>
      </w:r>
      <w:proofErr w:type="spellEnd"/>
      <w:r>
        <w:rPr>
          <w:sz w:val="28"/>
        </w:rPr>
        <w:t xml:space="preserve"> при </w:t>
      </w:r>
      <w:proofErr w:type="spellStart"/>
      <w:r>
        <w:rPr>
          <w:sz w:val="28"/>
        </w:rPr>
        <w:t>фазном</w:t>
      </w:r>
      <w:proofErr w:type="spellEnd"/>
      <w:r>
        <w:rPr>
          <w:sz w:val="28"/>
        </w:rPr>
        <w:t xml:space="preserve"> </w:t>
      </w:r>
      <w:proofErr w:type="spellStart"/>
      <w:r>
        <w:rPr>
          <w:sz w:val="28"/>
        </w:rPr>
        <w:t>напряжении</w:t>
      </w:r>
      <w:proofErr w:type="spellEnd"/>
      <w:r>
        <w:rPr>
          <w:sz w:val="28"/>
        </w:rPr>
        <w:t>.</w:t>
      </w:r>
    </w:p>
    <w:p w:rsidR="00FF16CB" w:rsidRDefault="00FF16CB" w:rsidP="00FF16CB">
      <w:pPr>
        <w:ind w:firstLine="567"/>
        <w:jc w:val="both"/>
        <w:rPr>
          <w:sz w:val="28"/>
        </w:rPr>
      </w:pPr>
      <w:proofErr w:type="spellStart"/>
      <w:r>
        <w:rPr>
          <w:sz w:val="28"/>
        </w:rPr>
        <w:t>Во</w:t>
      </w:r>
      <w:proofErr w:type="spellEnd"/>
      <w:r>
        <w:rPr>
          <w:sz w:val="28"/>
        </w:rPr>
        <w:t xml:space="preserve"> </w:t>
      </w:r>
      <w:proofErr w:type="spellStart"/>
      <w:r>
        <w:rPr>
          <w:sz w:val="28"/>
        </w:rPr>
        <w:t>втором</w:t>
      </w:r>
      <w:proofErr w:type="spellEnd"/>
      <w:r>
        <w:rPr>
          <w:sz w:val="28"/>
        </w:rPr>
        <w:t xml:space="preserve"> </w:t>
      </w:r>
      <w:proofErr w:type="spellStart"/>
      <w:r>
        <w:rPr>
          <w:sz w:val="28"/>
        </w:rPr>
        <w:t>случае</w:t>
      </w:r>
      <w:proofErr w:type="spellEnd"/>
      <w:r>
        <w:rPr>
          <w:sz w:val="28"/>
        </w:rPr>
        <w:t xml:space="preserve"> </w:t>
      </w:r>
      <w:proofErr w:type="spellStart"/>
      <w:r>
        <w:rPr>
          <w:sz w:val="28"/>
        </w:rPr>
        <w:t>имеем</w:t>
      </w:r>
      <w:proofErr w:type="spellEnd"/>
      <w:r>
        <w:rPr>
          <w:sz w:val="28"/>
        </w:rPr>
        <w:t xml:space="preserve"> </w:t>
      </w:r>
      <w:proofErr w:type="spellStart"/>
      <w:r>
        <w:rPr>
          <w:sz w:val="28"/>
        </w:rPr>
        <w:t>трехпроводную</w:t>
      </w:r>
      <w:proofErr w:type="spellEnd"/>
      <w:r>
        <w:rPr>
          <w:sz w:val="28"/>
        </w:rPr>
        <w:t xml:space="preserve"> </w:t>
      </w:r>
      <w:proofErr w:type="spellStart"/>
      <w:r>
        <w:rPr>
          <w:sz w:val="28"/>
        </w:rPr>
        <w:t>сеть</w:t>
      </w:r>
      <w:proofErr w:type="spellEnd"/>
      <w:r>
        <w:rPr>
          <w:sz w:val="28"/>
        </w:rPr>
        <w:t xml:space="preserve">. В </w:t>
      </w:r>
      <w:proofErr w:type="spellStart"/>
      <w:r>
        <w:rPr>
          <w:sz w:val="28"/>
        </w:rPr>
        <w:t>такой</w:t>
      </w:r>
      <w:proofErr w:type="spellEnd"/>
      <w:r>
        <w:rPr>
          <w:sz w:val="28"/>
        </w:rPr>
        <w:t xml:space="preserve"> сети </w:t>
      </w:r>
      <w:proofErr w:type="spellStart"/>
      <w:r>
        <w:rPr>
          <w:sz w:val="28"/>
        </w:rPr>
        <w:t>замыкание</w:t>
      </w:r>
      <w:proofErr w:type="spellEnd"/>
      <w:r>
        <w:rPr>
          <w:sz w:val="28"/>
        </w:rPr>
        <w:t xml:space="preserve"> </w:t>
      </w:r>
      <w:proofErr w:type="spellStart"/>
      <w:r>
        <w:rPr>
          <w:sz w:val="28"/>
        </w:rPr>
        <w:t>фазы</w:t>
      </w:r>
      <w:proofErr w:type="spellEnd"/>
      <w:r>
        <w:rPr>
          <w:sz w:val="28"/>
        </w:rPr>
        <w:t xml:space="preserve"> на землю не </w:t>
      </w:r>
      <w:proofErr w:type="spellStart"/>
      <w:r>
        <w:rPr>
          <w:sz w:val="28"/>
        </w:rPr>
        <w:t>приводит</w:t>
      </w:r>
      <w:proofErr w:type="spellEnd"/>
      <w:r>
        <w:rPr>
          <w:sz w:val="28"/>
        </w:rPr>
        <w:t xml:space="preserve"> к </w:t>
      </w:r>
      <w:proofErr w:type="spellStart"/>
      <w:r>
        <w:rPr>
          <w:sz w:val="28"/>
        </w:rPr>
        <w:t>значительному</w:t>
      </w:r>
      <w:proofErr w:type="spellEnd"/>
      <w:r>
        <w:rPr>
          <w:sz w:val="28"/>
        </w:rPr>
        <w:t xml:space="preserve"> росту </w:t>
      </w:r>
      <w:proofErr w:type="spellStart"/>
      <w:r>
        <w:rPr>
          <w:sz w:val="28"/>
        </w:rPr>
        <w:t>тока</w:t>
      </w:r>
      <w:proofErr w:type="spellEnd"/>
      <w:r>
        <w:rPr>
          <w:sz w:val="28"/>
        </w:rPr>
        <w:t xml:space="preserve"> в </w:t>
      </w:r>
      <w:proofErr w:type="spellStart"/>
      <w:r>
        <w:rPr>
          <w:sz w:val="28"/>
        </w:rPr>
        <w:t>месте</w:t>
      </w:r>
      <w:proofErr w:type="spellEnd"/>
      <w:r>
        <w:rPr>
          <w:sz w:val="28"/>
        </w:rPr>
        <w:t xml:space="preserve"> </w:t>
      </w:r>
      <w:proofErr w:type="spellStart"/>
      <w:r>
        <w:rPr>
          <w:sz w:val="28"/>
        </w:rPr>
        <w:t>повреждения</w:t>
      </w:r>
      <w:proofErr w:type="spellEnd"/>
      <w:r>
        <w:rPr>
          <w:sz w:val="28"/>
        </w:rPr>
        <w:t xml:space="preserve">, фаза не </w:t>
      </w:r>
      <w:proofErr w:type="spellStart"/>
      <w:r>
        <w:rPr>
          <w:sz w:val="28"/>
        </w:rPr>
        <w:t>отключается</w:t>
      </w:r>
      <w:proofErr w:type="spellEnd"/>
      <w:r>
        <w:rPr>
          <w:sz w:val="28"/>
        </w:rPr>
        <w:t xml:space="preserve">. </w:t>
      </w:r>
      <w:proofErr w:type="spellStart"/>
      <w:r>
        <w:rPr>
          <w:sz w:val="28"/>
        </w:rPr>
        <w:t>Фазные</w:t>
      </w:r>
      <w:proofErr w:type="spellEnd"/>
      <w:r>
        <w:rPr>
          <w:sz w:val="28"/>
        </w:rPr>
        <w:t xml:space="preserve"> </w:t>
      </w:r>
      <w:proofErr w:type="spellStart"/>
      <w:r>
        <w:rPr>
          <w:sz w:val="28"/>
        </w:rPr>
        <w:t>напряжения</w:t>
      </w:r>
      <w:proofErr w:type="spellEnd"/>
      <w:r>
        <w:rPr>
          <w:sz w:val="28"/>
        </w:rPr>
        <w:t xml:space="preserve"> </w:t>
      </w:r>
      <w:proofErr w:type="spellStart"/>
      <w:r>
        <w:rPr>
          <w:sz w:val="28"/>
        </w:rPr>
        <w:t>неповрежденных</w:t>
      </w:r>
      <w:proofErr w:type="spellEnd"/>
      <w:r>
        <w:rPr>
          <w:sz w:val="28"/>
        </w:rPr>
        <w:t xml:space="preserve"> фаз </w:t>
      </w:r>
      <w:proofErr w:type="spellStart"/>
      <w:r>
        <w:rPr>
          <w:sz w:val="28"/>
        </w:rPr>
        <w:t>возрастают</w:t>
      </w:r>
      <w:proofErr w:type="spellEnd"/>
      <w:r>
        <w:rPr>
          <w:sz w:val="28"/>
        </w:rPr>
        <w:t xml:space="preserve"> до </w:t>
      </w:r>
      <w:proofErr w:type="spellStart"/>
      <w:r>
        <w:rPr>
          <w:sz w:val="28"/>
        </w:rPr>
        <w:t>линейных</w:t>
      </w:r>
      <w:proofErr w:type="spellEnd"/>
      <w:r>
        <w:rPr>
          <w:sz w:val="28"/>
        </w:rPr>
        <w:t xml:space="preserve"> значений, </w:t>
      </w:r>
      <w:proofErr w:type="spellStart"/>
      <w:r>
        <w:rPr>
          <w:sz w:val="28"/>
        </w:rPr>
        <w:t>т.е</w:t>
      </w:r>
      <w:proofErr w:type="spellEnd"/>
      <w:r>
        <w:rPr>
          <w:sz w:val="28"/>
        </w:rPr>
        <w:t xml:space="preserve">. </w:t>
      </w:r>
      <w:proofErr w:type="spellStart"/>
      <w:r>
        <w:rPr>
          <w:sz w:val="28"/>
        </w:rPr>
        <w:t>возрастают</w:t>
      </w:r>
      <w:proofErr w:type="spellEnd"/>
      <w:r>
        <w:rPr>
          <w:sz w:val="28"/>
        </w:rPr>
        <w:t xml:space="preserve"> в </w:t>
      </w:r>
      <w:r>
        <w:rPr>
          <w:position w:val="-8"/>
          <w:sz w:val="28"/>
        </w:rPr>
        <w:object w:dxaOrig="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0.25pt" o:ole="" fillcolor="window">
            <v:imagedata r:id="rId5" o:title=""/>
          </v:shape>
          <o:OLEObject Type="Embed" ProgID="Equation.3" ShapeID="_x0000_i1025" DrawAspect="Content" ObjectID="_1634143037" r:id="rId6"/>
        </w:object>
      </w:r>
      <w:r>
        <w:rPr>
          <w:sz w:val="28"/>
        </w:rPr>
        <w:t xml:space="preserve"> раз.</w:t>
      </w:r>
    </w:p>
    <w:p w:rsidR="00FF16CB" w:rsidRDefault="00FF16CB" w:rsidP="00FF16CB">
      <w:pPr>
        <w:ind w:firstLine="567"/>
        <w:jc w:val="both"/>
        <w:rPr>
          <w:sz w:val="28"/>
        </w:rPr>
      </w:pPr>
      <w:r>
        <w:rPr>
          <w:sz w:val="28"/>
        </w:rPr>
        <w:t xml:space="preserve">В </w:t>
      </w:r>
      <w:proofErr w:type="spellStart"/>
      <w:r>
        <w:rPr>
          <w:sz w:val="28"/>
        </w:rPr>
        <w:t>обоих</w:t>
      </w:r>
      <w:proofErr w:type="spellEnd"/>
      <w:r>
        <w:rPr>
          <w:sz w:val="28"/>
        </w:rPr>
        <w:t xml:space="preserve"> </w:t>
      </w:r>
      <w:proofErr w:type="spellStart"/>
      <w:r>
        <w:rPr>
          <w:sz w:val="28"/>
        </w:rPr>
        <w:t>случаях</w:t>
      </w:r>
      <w:proofErr w:type="spellEnd"/>
      <w:r>
        <w:rPr>
          <w:sz w:val="28"/>
        </w:rPr>
        <w:t xml:space="preserve"> </w:t>
      </w:r>
      <w:proofErr w:type="spellStart"/>
      <w:r>
        <w:rPr>
          <w:sz w:val="28"/>
        </w:rPr>
        <w:t>изоляция</w:t>
      </w:r>
      <w:proofErr w:type="spellEnd"/>
      <w:r>
        <w:rPr>
          <w:sz w:val="28"/>
        </w:rPr>
        <w:t xml:space="preserve"> </w:t>
      </w:r>
      <w:proofErr w:type="spellStart"/>
      <w:r>
        <w:rPr>
          <w:sz w:val="28"/>
        </w:rPr>
        <w:t>рассчитывается</w:t>
      </w:r>
      <w:proofErr w:type="spellEnd"/>
      <w:r>
        <w:rPr>
          <w:sz w:val="28"/>
        </w:rPr>
        <w:t xml:space="preserve"> на </w:t>
      </w:r>
      <w:proofErr w:type="spellStart"/>
      <w:r>
        <w:rPr>
          <w:sz w:val="28"/>
        </w:rPr>
        <w:t>линейное</w:t>
      </w:r>
      <w:proofErr w:type="spellEnd"/>
      <w:r>
        <w:rPr>
          <w:sz w:val="28"/>
        </w:rPr>
        <w:t xml:space="preserve"> </w:t>
      </w:r>
      <w:proofErr w:type="spellStart"/>
      <w:r>
        <w:rPr>
          <w:sz w:val="28"/>
        </w:rPr>
        <w:t>напряжение</w:t>
      </w:r>
      <w:proofErr w:type="spellEnd"/>
      <w:r>
        <w:rPr>
          <w:sz w:val="28"/>
        </w:rPr>
        <w:t>.</w:t>
      </w:r>
    </w:p>
    <w:p w:rsidR="00FF16CB" w:rsidRDefault="00FF16CB" w:rsidP="00FF16CB">
      <w:pPr>
        <w:ind w:firstLine="567"/>
        <w:jc w:val="both"/>
        <w:rPr>
          <w:sz w:val="28"/>
        </w:rPr>
      </w:pPr>
      <w:r>
        <w:rPr>
          <w:sz w:val="28"/>
        </w:rPr>
        <w:t xml:space="preserve">Сети </w:t>
      </w:r>
      <w:proofErr w:type="spellStart"/>
      <w:r>
        <w:rPr>
          <w:sz w:val="28"/>
        </w:rPr>
        <w:t>напряжением</w:t>
      </w:r>
      <w:proofErr w:type="spellEnd"/>
      <w:r>
        <w:rPr>
          <w:sz w:val="28"/>
        </w:rPr>
        <w:t xml:space="preserve"> 6 - 35 кВ </w:t>
      </w:r>
      <w:proofErr w:type="spellStart"/>
      <w:r>
        <w:rPr>
          <w:sz w:val="28"/>
        </w:rPr>
        <w:t>считаются</w:t>
      </w:r>
      <w:proofErr w:type="spellEnd"/>
      <w:r>
        <w:rPr>
          <w:sz w:val="28"/>
        </w:rPr>
        <w:t xml:space="preserve"> </w:t>
      </w:r>
      <w:proofErr w:type="spellStart"/>
      <w:r>
        <w:rPr>
          <w:sz w:val="28"/>
        </w:rPr>
        <w:t>сетями</w:t>
      </w:r>
      <w:proofErr w:type="spellEnd"/>
      <w:r>
        <w:rPr>
          <w:sz w:val="28"/>
        </w:rPr>
        <w:t xml:space="preserve"> с </w:t>
      </w:r>
      <w:proofErr w:type="spellStart"/>
      <w:r>
        <w:rPr>
          <w:sz w:val="28"/>
        </w:rPr>
        <w:t>малыми</w:t>
      </w:r>
      <w:proofErr w:type="spellEnd"/>
      <w:r>
        <w:rPr>
          <w:sz w:val="28"/>
        </w:rPr>
        <w:t xml:space="preserve"> токами </w:t>
      </w:r>
      <w:proofErr w:type="spellStart"/>
      <w:r>
        <w:rPr>
          <w:sz w:val="28"/>
        </w:rPr>
        <w:t>замыкания</w:t>
      </w:r>
      <w:proofErr w:type="spellEnd"/>
      <w:r>
        <w:rPr>
          <w:sz w:val="28"/>
        </w:rPr>
        <w:t xml:space="preserve"> на землю (до 500 А). </w:t>
      </w:r>
      <w:proofErr w:type="spellStart"/>
      <w:r>
        <w:rPr>
          <w:sz w:val="28"/>
        </w:rPr>
        <w:t>Работают</w:t>
      </w:r>
      <w:proofErr w:type="spellEnd"/>
      <w:r>
        <w:rPr>
          <w:sz w:val="28"/>
        </w:rPr>
        <w:t xml:space="preserve"> </w:t>
      </w:r>
      <w:proofErr w:type="spellStart"/>
      <w:r>
        <w:rPr>
          <w:sz w:val="28"/>
        </w:rPr>
        <w:t>такие</w:t>
      </w:r>
      <w:proofErr w:type="spellEnd"/>
      <w:r>
        <w:rPr>
          <w:sz w:val="28"/>
        </w:rPr>
        <w:t xml:space="preserve"> сети </w:t>
      </w:r>
      <w:proofErr w:type="spellStart"/>
      <w:r>
        <w:rPr>
          <w:sz w:val="28"/>
        </w:rPr>
        <w:t>либо</w:t>
      </w:r>
      <w:proofErr w:type="spellEnd"/>
      <w:r>
        <w:rPr>
          <w:sz w:val="28"/>
        </w:rPr>
        <w:t xml:space="preserve"> с </w:t>
      </w:r>
      <w:proofErr w:type="spellStart"/>
      <w:r>
        <w:rPr>
          <w:sz w:val="28"/>
        </w:rPr>
        <w:t>изолированной</w:t>
      </w:r>
      <w:proofErr w:type="spellEnd"/>
      <w:r>
        <w:rPr>
          <w:sz w:val="28"/>
        </w:rPr>
        <w:t xml:space="preserve">, </w:t>
      </w:r>
      <w:proofErr w:type="spellStart"/>
      <w:r>
        <w:rPr>
          <w:sz w:val="28"/>
        </w:rPr>
        <w:t>либо</w:t>
      </w:r>
      <w:proofErr w:type="spellEnd"/>
      <w:r>
        <w:rPr>
          <w:sz w:val="28"/>
        </w:rPr>
        <w:t xml:space="preserve"> с </w:t>
      </w:r>
      <w:proofErr w:type="spellStart"/>
      <w:r>
        <w:rPr>
          <w:sz w:val="28"/>
        </w:rPr>
        <w:t>компен-сированной</w:t>
      </w:r>
      <w:proofErr w:type="spellEnd"/>
      <w:r>
        <w:rPr>
          <w:sz w:val="28"/>
        </w:rPr>
        <w:t xml:space="preserve"> </w:t>
      </w:r>
      <w:proofErr w:type="spellStart"/>
      <w:r>
        <w:rPr>
          <w:sz w:val="28"/>
        </w:rPr>
        <w:t>нейтралью</w:t>
      </w:r>
      <w:proofErr w:type="spellEnd"/>
      <w:r>
        <w:rPr>
          <w:sz w:val="28"/>
        </w:rPr>
        <w:t>.</w:t>
      </w:r>
    </w:p>
    <w:p w:rsidR="00FF16CB" w:rsidRDefault="00FF16CB" w:rsidP="00FF16CB">
      <w:pPr>
        <w:ind w:firstLine="567"/>
        <w:jc w:val="both"/>
        <w:rPr>
          <w:sz w:val="28"/>
          <w:lang w:val="ru-RU"/>
        </w:rPr>
      </w:pPr>
      <w:r>
        <w:rPr>
          <w:sz w:val="28"/>
        </w:rPr>
        <w:t xml:space="preserve">В сети с </w:t>
      </w:r>
      <w:proofErr w:type="spellStart"/>
      <w:r>
        <w:rPr>
          <w:sz w:val="28"/>
        </w:rPr>
        <w:t>изолированной</w:t>
      </w:r>
      <w:proofErr w:type="spellEnd"/>
      <w:r>
        <w:rPr>
          <w:sz w:val="28"/>
        </w:rPr>
        <w:t xml:space="preserve"> </w:t>
      </w:r>
      <w:proofErr w:type="spellStart"/>
      <w:r>
        <w:rPr>
          <w:sz w:val="28"/>
        </w:rPr>
        <w:t>нейтралью</w:t>
      </w:r>
      <w:proofErr w:type="spellEnd"/>
      <w:r>
        <w:rPr>
          <w:sz w:val="28"/>
        </w:rPr>
        <w:t xml:space="preserve"> при </w:t>
      </w:r>
      <w:proofErr w:type="spellStart"/>
      <w:r>
        <w:rPr>
          <w:sz w:val="28"/>
        </w:rPr>
        <w:t>касании</w:t>
      </w:r>
      <w:proofErr w:type="spellEnd"/>
      <w:r>
        <w:rPr>
          <w:sz w:val="28"/>
        </w:rPr>
        <w:t xml:space="preserve"> </w:t>
      </w:r>
      <w:proofErr w:type="spellStart"/>
      <w:r>
        <w:rPr>
          <w:sz w:val="28"/>
        </w:rPr>
        <w:t>фазы</w:t>
      </w:r>
      <w:proofErr w:type="spellEnd"/>
      <w:r>
        <w:rPr>
          <w:sz w:val="28"/>
        </w:rPr>
        <w:t xml:space="preserve"> землю </w:t>
      </w:r>
      <w:proofErr w:type="spellStart"/>
      <w:r>
        <w:rPr>
          <w:sz w:val="28"/>
        </w:rPr>
        <w:t>напряжение</w:t>
      </w:r>
      <w:proofErr w:type="spellEnd"/>
      <w:r>
        <w:rPr>
          <w:sz w:val="28"/>
        </w:rPr>
        <w:t xml:space="preserve"> </w:t>
      </w:r>
      <w:proofErr w:type="spellStart"/>
      <w:r>
        <w:rPr>
          <w:sz w:val="28"/>
        </w:rPr>
        <w:t>этой</w:t>
      </w:r>
      <w:proofErr w:type="spellEnd"/>
      <w:r>
        <w:rPr>
          <w:sz w:val="28"/>
        </w:rPr>
        <w:t xml:space="preserve"> </w:t>
      </w:r>
      <w:proofErr w:type="spellStart"/>
      <w:r>
        <w:rPr>
          <w:sz w:val="28"/>
        </w:rPr>
        <w:t>фазы</w:t>
      </w:r>
      <w:proofErr w:type="spellEnd"/>
      <w:r>
        <w:rPr>
          <w:sz w:val="28"/>
        </w:rPr>
        <w:t xml:space="preserve"> </w:t>
      </w:r>
      <w:proofErr w:type="spellStart"/>
      <w:r>
        <w:rPr>
          <w:sz w:val="28"/>
        </w:rPr>
        <w:t>становится</w:t>
      </w:r>
      <w:proofErr w:type="spellEnd"/>
      <w:r>
        <w:rPr>
          <w:sz w:val="28"/>
        </w:rPr>
        <w:t xml:space="preserve"> </w:t>
      </w:r>
      <w:proofErr w:type="spellStart"/>
      <w:r>
        <w:rPr>
          <w:sz w:val="28"/>
        </w:rPr>
        <w:t>равным</w:t>
      </w:r>
      <w:proofErr w:type="spellEnd"/>
      <w:r>
        <w:rPr>
          <w:sz w:val="28"/>
        </w:rPr>
        <w:t xml:space="preserve"> нулю, а на </w:t>
      </w:r>
      <w:proofErr w:type="spellStart"/>
      <w:r>
        <w:rPr>
          <w:sz w:val="28"/>
        </w:rPr>
        <w:t>здоровых</w:t>
      </w:r>
      <w:proofErr w:type="spellEnd"/>
      <w:r>
        <w:rPr>
          <w:sz w:val="28"/>
        </w:rPr>
        <w:t xml:space="preserve"> фазах </w:t>
      </w:r>
      <w:proofErr w:type="spellStart"/>
      <w:r>
        <w:rPr>
          <w:sz w:val="28"/>
        </w:rPr>
        <w:t>возрастает</w:t>
      </w:r>
      <w:proofErr w:type="spellEnd"/>
      <w:r>
        <w:rPr>
          <w:sz w:val="28"/>
        </w:rPr>
        <w:t xml:space="preserve"> до </w:t>
      </w:r>
      <w:proofErr w:type="spellStart"/>
      <w:r>
        <w:rPr>
          <w:sz w:val="28"/>
        </w:rPr>
        <w:t>линейного</w:t>
      </w:r>
      <w:proofErr w:type="spellEnd"/>
      <w:r>
        <w:rPr>
          <w:sz w:val="28"/>
        </w:rPr>
        <w:t xml:space="preserve"> </w:t>
      </w:r>
      <w:proofErr w:type="spellStart"/>
      <w:r>
        <w:rPr>
          <w:sz w:val="28"/>
        </w:rPr>
        <w:t>значения</w:t>
      </w:r>
      <w:proofErr w:type="spellEnd"/>
      <w:r>
        <w:rPr>
          <w:sz w:val="28"/>
        </w:rPr>
        <w:t xml:space="preserve"> (см. рис. 2.1 а). </w:t>
      </w:r>
      <w:proofErr w:type="spellStart"/>
      <w:r>
        <w:rPr>
          <w:sz w:val="28"/>
        </w:rPr>
        <w:t>Поэтому</w:t>
      </w:r>
      <w:proofErr w:type="spellEnd"/>
      <w:r>
        <w:rPr>
          <w:sz w:val="28"/>
        </w:rPr>
        <w:t xml:space="preserve"> </w:t>
      </w:r>
      <w:proofErr w:type="spellStart"/>
      <w:r>
        <w:rPr>
          <w:sz w:val="28"/>
        </w:rPr>
        <w:t>изоляция</w:t>
      </w:r>
      <w:proofErr w:type="spellEnd"/>
      <w:r>
        <w:rPr>
          <w:sz w:val="28"/>
        </w:rPr>
        <w:t xml:space="preserve"> </w:t>
      </w:r>
      <w:proofErr w:type="spellStart"/>
      <w:r>
        <w:rPr>
          <w:sz w:val="28"/>
        </w:rPr>
        <w:t>должна</w:t>
      </w:r>
      <w:proofErr w:type="spellEnd"/>
      <w:r>
        <w:rPr>
          <w:sz w:val="28"/>
        </w:rPr>
        <w:t xml:space="preserve"> </w:t>
      </w:r>
      <w:proofErr w:type="spellStart"/>
      <w:r>
        <w:rPr>
          <w:sz w:val="28"/>
        </w:rPr>
        <w:t>быть</w:t>
      </w:r>
      <w:proofErr w:type="spellEnd"/>
      <w:r>
        <w:rPr>
          <w:sz w:val="28"/>
        </w:rPr>
        <w:t xml:space="preserve"> </w:t>
      </w:r>
      <w:proofErr w:type="spellStart"/>
      <w:r>
        <w:rPr>
          <w:sz w:val="28"/>
        </w:rPr>
        <w:t>рассчитана</w:t>
      </w:r>
      <w:proofErr w:type="spellEnd"/>
      <w:r>
        <w:rPr>
          <w:sz w:val="28"/>
        </w:rPr>
        <w:t xml:space="preserve"> на </w:t>
      </w:r>
      <w:proofErr w:type="spellStart"/>
      <w:r>
        <w:rPr>
          <w:sz w:val="28"/>
        </w:rPr>
        <w:t>линейное</w:t>
      </w:r>
      <w:proofErr w:type="spellEnd"/>
      <w:r>
        <w:rPr>
          <w:sz w:val="28"/>
        </w:rPr>
        <w:t xml:space="preserve"> </w:t>
      </w:r>
      <w:proofErr w:type="spellStart"/>
      <w:r>
        <w:rPr>
          <w:sz w:val="28"/>
        </w:rPr>
        <w:t>напряжение</w:t>
      </w:r>
      <w:proofErr w:type="spellEnd"/>
      <w:r>
        <w:rPr>
          <w:sz w:val="28"/>
        </w:rPr>
        <w:t xml:space="preserve">. </w:t>
      </w:r>
      <w:proofErr w:type="spellStart"/>
      <w:r>
        <w:rPr>
          <w:sz w:val="28"/>
        </w:rPr>
        <w:t>Емкостный</w:t>
      </w:r>
      <w:proofErr w:type="spellEnd"/>
      <w:r>
        <w:rPr>
          <w:sz w:val="28"/>
        </w:rPr>
        <w:t xml:space="preserve"> </w:t>
      </w:r>
      <w:proofErr w:type="spellStart"/>
      <w:r>
        <w:rPr>
          <w:sz w:val="28"/>
        </w:rPr>
        <w:t>ток</w:t>
      </w:r>
      <w:proofErr w:type="spellEnd"/>
      <w:r>
        <w:rPr>
          <w:sz w:val="28"/>
        </w:rPr>
        <w:t xml:space="preserve"> в </w:t>
      </w:r>
      <w:proofErr w:type="spellStart"/>
      <w:r>
        <w:rPr>
          <w:sz w:val="28"/>
        </w:rPr>
        <w:t>поврежденной</w:t>
      </w:r>
      <w:proofErr w:type="spellEnd"/>
      <w:r>
        <w:rPr>
          <w:sz w:val="28"/>
        </w:rPr>
        <w:t xml:space="preserve"> </w:t>
      </w:r>
      <w:proofErr w:type="spellStart"/>
      <w:r>
        <w:rPr>
          <w:sz w:val="28"/>
        </w:rPr>
        <w:t>фазе</w:t>
      </w:r>
      <w:proofErr w:type="spellEnd"/>
      <w:r>
        <w:rPr>
          <w:sz w:val="28"/>
        </w:rPr>
        <w:t xml:space="preserve"> </w:t>
      </w:r>
      <w:proofErr w:type="spellStart"/>
      <w:r>
        <w:rPr>
          <w:sz w:val="28"/>
        </w:rPr>
        <w:t>равен</w:t>
      </w:r>
      <w:proofErr w:type="spellEnd"/>
      <w:r>
        <w:rPr>
          <w:sz w:val="28"/>
        </w:rPr>
        <w:t xml:space="preserve"> нулю, а в </w:t>
      </w:r>
      <w:proofErr w:type="spellStart"/>
      <w:r>
        <w:rPr>
          <w:sz w:val="28"/>
        </w:rPr>
        <w:t>неповреж-денных</w:t>
      </w:r>
      <w:proofErr w:type="spellEnd"/>
      <w:r>
        <w:rPr>
          <w:sz w:val="28"/>
        </w:rPr>
        <w:t xml:space="preserve"> фазах </w:t>
      </w:r>
      <w:proofErr w:type="spellStart"/>
      <w:r>
        <w:rPr>
          <w:sz w:val="28"/>
        </w:rPr>
        <w:t>увеличивается</w:t>
      </w:r>
      <w:proofErr w:type="spellEnd"/>
      <w:r>
        <w:rPr>
          <w:sz w:val="28"/>
        </w:rPr>
        <w:t xml:space="preserve"> в </w:t>
      </w:r>
      <w:r>
        <w:rPr>
          <w:position w:val="-8"/>
          <w:sz w:val="28"/>
        </w:rPr>
        <w:object w:dxaOrig="400" w:dyaOrig="400">
          <v:shape id="_x0000_i1026" type="#_x0000_t75" style="width:20.25pt;height:20.25pt" o:ole="" fillcolor="window">
            <v:imagedata r:id="rId5" o:title=""/>
          </v:shape>
          <o:OLEObject Type="Embed" ProgID="Equation.3" ShapeID="_x0000_i1026" DrawAspect="Content" ObjectID="_1634143038" r:id="rId7"/>
        </w:object>
      </w:r>
      <w:r>
        <w:rPr>
          <w:sz w:val="28"/>
        </w:rPr>
        <w:t xml:space="preserve"> раз (см. рис. 2.1 б). </w:t>
      </w:r>
      <w:proofErr w:type="spellStart"/>
      <w:r>
        <w:rPr>
          <w:sz w:val="28"/>
        </w:rPr>
        <w:t>Суммарный</w:t>
      </w:r>
      <w:proofErr w:type="spellEnd"/>
      <w:r>
        <w:rPr>
          <w:sz w:val="28"/>
        </w:rPr>
        <w:t xml:space="preserve"> </w:t>
      </w:r>
      <w:proofErr w:type="spellStart"/>
      <w:r>
        <w:rPr>
          <w:sz w:val="28"/>
        </w:rPr>
        <w:t>емкостный</w:t>
      </w:r>
      <w:proofErr w:type="spellEnd"/>
      <w:r>
        <w:rPr>
          <w:sz w:val="28"/>
        </w:rPr>
        <w:t xml:space="preserve"> </w:t>
      </w:r>
      <w:proofErr w:type="spellStart"/>
      <w:r>
        <w:rPr>
          <w:sz w:val="28"/>
        </w:rPr>
        <w:t>ток</w:t>
      </w:r>
      <w:proofErr w:type="spellEnd"/>
      <w:r>
        <w:rPr>
          <w:sz w:val="28"/>
        </w:rPr>
        <w:t xml:space="preserve">, </w:t>
      </w:r>
      <w:proofErr w:type="spellStart"/>
      <w:r>
        <w:rPr>
          <w:sz w:val="28"/>
        </w:rPr>
        <w:t>равный</w:t>
      </w:r>
      <w:proofErr w:type="spellEnd"/>
      <w:r>
        <w:rPr>
          <w:sz w:val="28"/>
        </w:rPr>
        <w:t xml:space="preserve"> 3 </w:t>
      </w:r>
      <w:r>
        <w:rPr>
          <w:i/>
          <w:sz w:val="28"/>
          <w:lang w:val="en-US"/>
        </w:rPr>
        <w:t>I</w:t>
      </w:r>
      <w:r>
        <w:rPr>
          <w:sz w:val="28"/>
          <w:vertAlign w:val="subscript"/>
          <w:lang w:val="ru-RU"/>
        </w:rPr>
        <w:t>0</w:t>
      </w:r>
      <w:r>
        <w:rPr>
          <w:sz w:val="28"/>
          <w:lang w:val="ru-RU"/>
        </w:rPr>
        <w:t>, будет протекать через место замыкания фазы на землю и источник питания. Если величина этого тока в сети 6 – 10 кВ превышает 30</w:t>
      </w:r>
      <w:proofErr w:type="gramStart"/>
      <w:r>
        <w:rPr>
          <w:sz w:val="28"/>
          <w:lang w:val="ru-RU"/>
        </w:rPr>
        <w:t xml:space="preserve"> А</w:t>
      </w:r>
      <w:proofErr w:type="gramEnd"/>
      <w:r>
        <w:rPr>
          <w:sz w:val="28"/>
          <w:lang w:val="ru-RU"/>
        </w:rPr>
        <w:t xml:space="preserve">, а в сети 35 кВ – 10 А, то в </w:t>
      </w:r>
      <w:proofErr w:type="spellStart"/>
      <w:r>
        <w:rPr>
          <w:sz w:val="28"/>
          <w:lang w:val="ru-RU"/>
        </w:rPr>
        <w:t>нейтраль</w:t>
      </w:r>
      <w:proofErr w:type="spellEnd"/>
      <w:r>
        <w:rPr>
          <w:sz w:val="28"/>
          <w:lang w:val="ru-RU"/>
        </w:rPr>
        <w:t xml:space="preserve"> трансформаторов необходимо включить </w:t>
      </w:r>
      <w:proofErr w:type="spellStart"/>
      <w:r>
        <w:rPr>
          <w:sz w:val="28"/>
          <w:lang w:val="ru-RU"/>
        </w:rPr>
        <w:t>дугогасительную</w:t>
      </w:r>
      <w:proofErr w:type="spellEnd"/>
      <w:r>
        <w:rPr>
          <w:sz w:val="28"/>
          <w:lang w:val="ru-RU"/>
        </w:rPr>
        <w:t xml:space="preserve"> катушку. Ее индуктивный ток складывается с емкостным током замыкания на землю, который может быть скомпенсирован частично или полностью.</w:t>
      </w:r>
    </w:p>
    <w:p w:rsidR="00FF16CB" w:rsidRDefault="00FF16CB" w:rsidP="00FF16CB">
      <w:pPr>
        <w:ind w:firstLine="567"/>
        <w:jc w:val="both"/>
        <w:rPr>
          <w:sz w:val="28"/>
          <w:lang w:val="ru-RU"/>
        </w:rPr>
      </w:pPr>
      <w:r>
        <w:rPr>
          <w:sz w:val="28"/>
          <w:lang w:val="ru-RU"/>
        </w:rPr>
        <w:lastRenderedPageBreak/>
        <w:t>Сети 6 – 35 кВ не требуют немедленного отключения и могут работать несколько часов. Но повреждение можно обнаружить только при поочередном отключении потребителей.</w:t>
      </w:r>
    </w:p>
    <w:p w:rsidR="00FF16CB" w:rsidRDefault="00FF16CB" w:rsidP="00FF16CB">
      <w:pPr>
        <w:ind w:firstLine="567"/>
        <w:jc w:val="both"/>
        <w:rPr>
          <w:sz w:val="28"/>
        </w:rPr>
      </w:pPr>
      <w:r>
        <w:rPr>
          <w:sz w:val="28"/>
          <w:lang w:val="ru-RU"/>
        </w:rPr>
        <w:t xml:space="preserve">Сети напряжением 110 кВ и выше </w:t>
      </w:r>
      <w:proofErr w:type="spellStart"/>
      <w:r>
        <w:rPr>
          <w:sz w:val="28"/>
        </w:rPr>
        <w:t>считаются</w:t>
      </w:r>
      <w:proofErr w:type="spellEnd"/>
      <w:r>
        <w:rPr>
          <w:sz w:val="28"/>
        </w:rPr>
        <w:t xml:space="preserve"> </w:t>
      </w:r>
      <w:proofErr w:type="spellStart"/>
      <w:r>
        <w:rPr>
          <w:sz w:val="28"/>
        </w:rPr>
        <w:t>сетями</w:t>
      </w:r>
      <w:proofErr w:type="spellEnd"/>
      <w:r>
        <w:rPr>
          <w:sz w:val="28"/>
        </w:rPr>
        <w:t xml:space="preserve"> с </w:t>
      </w:r>
      <w:proofErr w:type="spellStart"/>
      <w:r>
        <w:rPr>
          <w:sz w:val="28"/>
        </w:rPr>
        <w:t>большими</w:t>
      </w:r>
      <w:proofErr w:type="spellEnd"/>
      <w:r>
        <w:rPr>
          <w:sz w:val="28"/>
        </w:rPr>
        <w:t xml:space="preserve"> токами </w:t>
      </w:r>
      <w:proofErr w:type="spellStart"/>
      <w:r>
        <w:rPr>
          <w:sz w:val="28"/>
        </w:rPr>
        <w:t>замыкания</w:t>
      </w:r>
      <w:proofErr w:type="spellEnd"/>
      <w:r>
        <w:rPr>
          <w:sz w:val="28"/>
        </w:rPr>
        <w:t xml:space="preserve"> на землю (</w:t>
      </w:r>
      <w:proofErr w:type="spellStart"/>
      <w:r>
        <w:rPr>
          <w:sz w:val="28"/>
        </w:rPr>
        <w:t>свыше</w:t>
      </w:r>
      <w:proofErr w:type="spellEnd"/>
      <w:r>
        <w:rPr>
          <w:sz w:val="28"/>
        </w:rPr>
        <w:t xml:space="preserve"> 500 А). </w:t>
      </w:r>
      <w:proofErr w:type="spellStart"/>
      <w:r>
        <w:rPr>
          <w:sz w:val="28"/>
        </w:rPr>
        <w:t>Они</w:t>
      </w:r>
      <w:proofErr w:type="spellEnd"/>
      <w:r>
        <w:rPr>
          <w:sz w:val="28"/>
        </w:rPr>
        <w:t xml:space="preserve"> не </w:t>
      </w:r>
      <w:proofErr w:type="spellStart"/>
      <w:r>
        <w:rPr>
          <w:sz w:val="28"/>
        </w:rPr>
        <w:t>могут</w:t>
      </w:r>
      <w:proofErr w:type="spellEnd"/>
      <w:r>
        <w:rPr>
          <w:sz w:val="28"/>
        </w:rPr>
        <w:t xml:space="preserve"> </w:t>
      </w:r>
      <w:proofErr w:type="spellStart"/>
      <w:r>
        <w:rPr>
          <w:sz w:val="28"/>
        </w:rPr>
        <w:t>работать</w:t>
      </w:r>
      <w:proofErr w:type="spellEnd"/>
      <w:r>
        <w:rPr>
          <w:sz w:val="28"/>
        </w:rPr>
        <w:t xml:space="preserve"> с </w:t>
      </w:r>
      <w:proofErr w:type="spellStart"/>
      <w:r>
        <w:rPr>
          <w:sz w:val="28"/>
        </w:rPr>
        <w:t>изолированной</w:t>
      </w:r>
      <w:proofErr w:type="spellEnd"/>
      <w:r>
        <w:rPr>
          <w:sz w:val="28"/>
        </w:rPr>
        <w:t xml:space="preserve"> </w:t>
      </w:r>
      <w:proofErr w:type="spellStart"/>
      <w:r>
        <w:rPr>
          <w:sz w:val="28"/>
        </w:rPr>
        <w:t>нейтралью</w:t>
      </w:r>
      <w:proofErr w:type="spellEnd"/>
      <w:r>
        <w:rPr>
          <w:sz w:val="28"/>
        </w:rPr>
        <w:t xml:space="preserve">, так </w:t>
      </w:r>
      <w:proofErr w:type="spellStart"/>
      <w:r>
        <w:rPr>
          <w:sz w:val="28"/>
        </w:rPr>
        <w:t>как</w:t>
      </w:r>
      <w:proofErr w:type="spellEnd"/>
      <w:r>
        <w:rPr>
          <w:sz w:val="28"/>
        </w:rPr>
        <w:t xml:space="preserve"> </w:t>
      </w:r>
      <w:proofErr w:type="spellStart"/>
      <w:r>
        <w:rPr>
          <w:sz w:val="28"/>
        </w:rPr>
        <w:t>изоляция</w:t>
      </w:r>
      <w:proofErr w:type="spellEnd"/>
      <w:r>
        <w:rPr>
          <w:sz w:val="28"/>
        </w:rPr>
        <w:t xml:space="preserve"> в </w:t>
      </w:r>
      <w:proofErr w:type="spellStart"/>
      <w:r>
        <w:rPr>
          <w:sz w:val="28"/>
        </w:rPr>
        <w:t>этом</w:t>
      </w:r>
      <w:proofErr w:type="spellEnd"/>
      <w:r>
        <w:rPr>
          <w:sz w:val="28"/>
        </w:rPr>
        <w:t xml:space="preserve"> </w:t>
      </w:r>
      <w:proofErr w:type="spellStart"/>
      <w:r>
        <w:rPr>
          <w:sz w:val="28"/>
        </w:rPr>
        <w:t>случае</w:t>
      </w:r>
      <w:proofErr w:type="spellEnd"/>
      <w:r>
        <w:rPr>
          <w:sz w:val="28"/>
        </w:rPr>
        <w:t xml:space="preserve"> </w:t>
      </w:r>
      <w:proofErr w:type="spellStart"/>
      <w:r>
        <w:rPr>
          <w:sz w:val="28"/>
        </w:rPr>
        <w:t>должна</w:t>
      </w:r>
      <w:proofErr w:type="spellEnd"/>
      <w:r>
        <w:rPr>
          <w:sz w:val="28"/>
        </w:rPr>
        <w:t xml:space="preserve"> </w:t>
      </w:r>
      <w:proofErr w:type="spellStart"/>
      <w:r>
        <w:rPr>
          <w:sz w:val="28"/>
        </w:rPr>
        <w:t>рассчитываться</w:t>
      </w:r>
      <w:proofErr w:type="spellEnd"/>
      <w:r>
        <w:rPr>
          <w:sz w:val="28"/>
        </w:rPr>
        <w:t xml:space="preserve"> на </w:t>
      </w:r>
      <w:proofErr w:type="spellStart"/>
      <w:r>
        <w:rPr>
          <w:sz w:val="28"/>
        </w:rPr>
        <w:t>линейное</w:t>
      </w:r>
      <w:proofErr w:type="spellEnd"/>
      <w:r>
        <w:rPr>
          <w:sz w:val="28"/>
        </w:rPr>
        <w:t xml:space="preserve"> </w:t>
      </w:r>
      <w:proofErr w:type="spellStart"/>
      <w:r>
        <w:rPr>
          <w:sz w:val="28"/>
        </w:rPr>
        <w:t>напряжение</w:t>
      </w:r>
      <w:proofErr w:type="spellEnd"/>
      <w:r>
        <w:rPr>
          <w:sz w:val="28"/>
        </w:rPr>
        <w:t xml:space="preserve">. А </w:t>
      </w:r>
      <w:proofErr w:type="spellStart"/>
      <w:r>
        <w:rPr>
          <w:sz w:val="28"/>
        </w:rPr>
        <w:t>это</w:t>
      </w:r>
      <w:proofErr w:type="spellEnd"/>
      <w:r>
        <w:rPr>
          <w:sz w:val="28"/>
        </w:rPr>
        <w:t xml:space="preserve"> дорого. Сети </w:t>
      </w:r>
      <w:proofErr w:type="spellStart"/>
      <w:r>
        <w:rPr>
          <w:sz w:val="28"/>
        </w:rPr>
        <w:t>работают</w:t>
      </w:r>
      <w:proofErr w:type="spellEnd"/>
      <w:r>
        <w:rPr>
          <w:sz w:val="28"/>
        </w:rPr>
        <w:t xml:space="preserve"> с </w:t>
      </w:r>
      <w:proofErr w:type="spellStart"/>
      <w:r>
        <w:rPr>
          <w:sz w:val="28"/>
        </w:rPr>
        <w:t>заземленной</w:t>
      </w:r>
      <w:proofErr w:type="spellEnd"/>
      <w:r>
        <w:rPr>
          <w:sz w:val="28"/>
        </w:rPr>
        <w:t xml:space="preserve"> </w:t>
      </w:r>
      <w:proofErr w:type="spellStart"/>
      <w:r>
        <w:rPr>
          <w:sz w:val="28"/>
        </w:rPr>
        <w:t>нейтралью</w:t>
      </w:r>
      <w:proofErr w:type="spellEnd"/>
      <w:r>
        <w:rPr>
          <w:sz w:val="28"/>
        </w:rPr>
        <w:t xml:space="preserve">. При </w:t>
      </w:r>
      <w:proofErr w:type="spellStart"/>
      <w:r>
        <w:rPr>
          <w:sz w:val="28"/>
        </w:rPr>
        <w:t>этом</w:t>
      </w:r>
      <w:proofErr w:type="spellEnd"/>
      <w:r>
        <w:rPr>
          <w:sz w:val="28"/>
        </w:rPr>
        <w:t xml:space="preserve"> </w:t>
      </w:r>
      <w:proofErr w:type="spellStart"/>
      <w:r>
        <w:rPr>
          <w:sz w:val="28"/>
        </w:rPr>
        <w:t>ток</w:t>
      </w:r>
      <w:proofErr w:type="spellEnd"/>
      <w:r>
        <w:rPr>
          <w:sz w:val="28"/>
        </w:rPr>
        <w:t xml:space="preserve"> однофазного короткого </w:t>
      </w:r>
      <w:proofErr w:type="spellStart"/>
      <w:r>
        <w:rPr>
          <w:sz w:val="28"/>
        </w:rPr>
        <w:t>замыкания</w:t>
      </w:r>
      <w:proofErr w:type="spellEnd"/>
      <w:r>
        <w:rPr>
          <w:sz w:val="28"/>
        </w:rPr>
        <w:t xml:space="preserve"> </w:t>
      </w:r>
      <w:proofErr w:type="spellStart"/>
      <w:r>
        <w:rPr>
          <w:sz w:val="28"/>
        </w:rPr>
        <w:t>может</w:t>
      </w:r>
      <w:proofErr w:type="spellEnd"/>
      <w:r>
        <w:rPr>
          <w:sz w:val="28"/>
        </w:rPr>
        <w:t xml:space="preserve"> </w:t>
      </w:r>
      <w:proofErr w:type="spellStart"/>
      <w:r>
        <w:rPr>
          <w:sz w:val="28"/>
        </w:rPr>
        <w:t>превышать</w:t>
      </w:r>
      <w:proofErr w:type="spellEnd"/>
      <w:r>
        <w:rPr>
          <w:sz w:val="28"/>
        </w:rPr>
        <w:t xml:space="preserve"> </w:t>
      </w:r>
      <w:proofErr w:type="spellStart"/>
      <w:r>
        <w:rPr>
          <w:sz w:val="28"/>
        </w:rPr>
        <w:t>ток</w:t>
      </w:r>
      <w:proofErr w:type="spellEnd"/>
      <w:r>
        <w:rPr>
          <w:sz w:val="28"/>
        </w:rPr>
        <w:t xml:space="preserve"> </w:t>
      </w:r>
      <w:proofErr w:type="spellStart"/>
      <w:r>
        <w:rPr>
          <w:sz w:val="28"/>
        </w:rPr>
        <w:t>трехфазного</w:t>
      </w:r>
      <w:proofErr w:type="spellEnd"/>
      <w:r>
        <w:rPr>
          <w:sz w:val="28"/>
        </w:rPr>
        <w:t xml:space="preserve"> </w:t>
      </w:r>
      <w:proofErr w:type="spellStart"/>
      <w:r>
        <w:rPr>
          <w:sz w:val="28"/>
        </w:rPr>
        <w:t>к.з</w:t>
      </w:r>
      <w:proofErr w:type="spellEnd"/>
      <w:r>
        <w:rPr>
          <w:sz w:val="28"/>
        </w:rPr>
        <w:t xml:space="preserve">. В </w:t>
      </w:r>
      <w:proofErr w:type="spellStart"/>
      <w:r>
        <w:rPr>
          <w:sz w:val="28"/>
        </w:rPr>
        <w:t>этом</w:t>
      </w:r>
      <w:proofErr w:type="spellEnd"/>
      <w:r>
        <w:rPr>
          <w:sz w:val="28"/>
        </w:rPr>
        <w:t xml:space="preserve"> </w:t>
      </w:r>
      <w:proofErr w:type="spellStart"/>
      <w:r>
        <w:rPr>
          <w:sz w:val="28"/>
        </w:rPr>
        <w:t>случае</w:t>
      </w:r>
      <w:proofErr w:type="spellEnd"/>
      <w:r>
        <w:rPr>
          <w:sz w:val="28"/>
        </w:rPr>
        <w:t xml:space="preserve"> </w:t>
      </w:r>
      <w:proofErr w:type="spellStart"/>
      <w:r>
        <w:rPr>
          <w:sz w:val="28"/>
        </w:rPr>
        <w:t>коммутационная</w:t>
      </w:r>
      <w:proofErr w:type="spellEnd"/>
      <w:r>
        <w:rPr>
          <w:sz w:val="28"/>
        </w:rPr>
        <w:t xml:space="preserve"> </w:t>
      </w:r>
      <w:proofErr w:type="spellStart"/>
      <w:r>
        <w:rPr>
          <w:sz w:val="28"/>
        </w:rPr>
        <w:t>аппаратура</w:t>
      </w:r>
      <w:proofErr w:type="spellEnd"/>
      <w:r>
        <w:rPr>
          <w:sz w:val="28"/>
        </w:rPr>
        <w:t xml:space="preserve"> </w:t>
      </w:r>
      <w:proofErr w:type="spellStart"/>
      <w:r>
        <w:rPr>
          <w:sz w:val="28"/>
        </w:rPr>
        <w:t>должна</w:t>
      </w:r>
      <w:proofErr w:type="spellEnd"/>
      <w:r>
        <w:rPr>
          <w:sz w:val="28"/>
        </w:rPr>
        <w:t xml:space="preserve"> </w:t>
      </w:r>
      <w:proofErr w:type="spellStart"/>
      <w:r>
        <w:rPr>
          <w:sz w:val="28"/>
        </w:rPr>
        <w:t>выбираться</w:t>
      </w:r>
      <w:proofErr w:type="spellEnd"/>
      <w:r>
        <w:rPr>
          <w:sz w:val="28"/>
        </w:rPr>
        <w:t xml:space="preserve"> по </w:t>
      </w:r>
      <w:proofErr w:type="spellStart"/>
      <w:r>
        <w:rPr>
          <w:sz w:val="28"/>
        </w:rPr>
        <w:t>большему</w:t>
      </w:r>
      <w:proofErr w:type="spellEnd"/>
      <w:r>
        <w:rPr>
          <w:sz w:val="28"/>
        </w:rPr>
        <w:t xml:space="preserve"> току, </w:t>
      </w:r>
      <w:proofErr w:type="spellStart"/>
      <w:r>
        <w:rPr>
          <w:sz w:val="28"/>
        </w:rPr>
        <w:t>т.е</w:t>
      </w:r>
      <w:proofErr w:type="spellEnd"/>
      <w:r>
        <w:rPr>
          <w:sz w:val="28"/>
        </w:rPr>
        <w:t xml:space="preserve">. </w:t>
      </w:r>
      <w:r>
        <w:pict>
          <v:group id="_x0000_s1115" style="position:absolute;left:0;text-align:left;margin-left:15.05pt;margin-top:53.55pt;width:454.05pt;height:261.3pt;z-index:251658240;mso-position-horizontal-relative:text;mso-position-vertical-relative:text" coordorigin="1719,2205" coordsize="9081,5226" o:allowincell="f">
            <v:group id="_x0000_s1116" style="position:absolute;left:1719;top:2736;width:3948;height:2637" coordorigin="1524,2736" coordsize="3948,2637">
              <v:shape id="_x0000_s1117" type="#_x0000_t202" style="position:absolute;left:2904;top:4623;width:864;height:432" filled="f" stroked="f">
                <v:textbox>
                  <w:txbxContent>
                    <w:p w:rsidR="00FF16CB" w:rsidRDefault="00FF16CB" w:rsidP="00FF16CB">
                      <w:pPr>
                        <w:jc w:val="center"/>
                        <w:rPr>
                          <w:sz w:val="22"/>
                        </w:rPr>
                      </w:pPr>
                      <w:r>
                        <w:rPr>
                          <w:i/>
                          <w:sz w:val="22"/>
                          <w:lang w:val="en-US"/>
                        </w:rPr>
                        <w:t>I</w:t>
                      </w:r>
                      <w:r>
                        <w:rPr>
                          <w:sz w:val="22"/>
                          <w:vertAlign w:val="subscript"/>
                          <w:lang w:val="en-US"/>
                        </w:rPr>
                        <w:t>CC</w:t>
                      </w:r>
                    </w:p>
                  </w:txbxContent>
                </v:textbox>
              </v:shape>
              <v:shape id="_x0000_s1118" type="#_x0000_t202" style="position:absolute;left:3459;top:4140;width:717;height:432" filled="f" stroked="f">
                <v:textbox>
                  <w:txbxContent>
                    <w:p w:rsidR="00FF16CB" w:rsidRDefault="00FF16CB" w:rsidP="00FF16CB">
                      <w:pPr>
                        <w:jc w:val="center"/>
                        <w:rPr>
                          <w:sz w:val="22"/>
                        </w:rPr>
                      </w:pPr>
                      <w:r>
                        <w:rPr>
                          <w:i/>
                          <w:sz w:val="22"/>
                          <w:lang w:val="en-US"/>
                        </w:rPr>
                        <w:t>I</w:t>
                      </w:r>
                      <w:r>
                        <w:rPr>
                          <w:sz w:val="22"/>
                          <w:vertAlign w:val="subscript"/>
                          <w:lang w:val="en-US"/>
                        </w:rPr>
                        <w:t>CB</w:t>
                      </w:r>
                    </w:p>
                  </w:txbxContent>
                </v:textbox>
              </v:shape>
              <v:shape id="_x0000_s1119" type="#_x0000_t202" style="position:absolute;left:2820;top:4002;width:720;height:432" filled="f" stroked="f">
                <v:textbox>
                  <w:txbxContent>
                    <w:p w:rsidR="00FF16CB" w:rsidRDefault="00FF16CB" w:rsidP="00FF16CB">
                      <w:pPr>
                        <w:jc w:val="center"/>
                        <w:rPr>
                          <w:sz w:val="22"/>
                          <w:vertAlign w:val="subscript"/>
                          <w:lang w:val="en-US"/>
                        </w:rPr>
                      </w:pPr>
                      <w:r>
                        <w:rPr>
                          <w:i/>
                          <w:sz w:val="22"/>
                          <w:lang w:val="en-US"/>
                        </w:rPr>
                        <w:t>I</w:t>
                      </w:r>
                      <w:r>
                        <w:rPr>
                          <w:sz w:val="22"/>
                          <w:vertAlign w:val="subscript"/>
                          <w:lang w:val="en-US"/>
                        </w:rPr>
                        <w:t>CA</w:t>
                      </w:r>
                    </w:p>
                  </w:txbxContent>
                </v:textbox>
              </v:shape>
              <v:group id="_x0000_s1120" style="position:absolute;left:2244;top:3168;width:2418;height:1614" coordorigin="2244,3168" coordsize="2418,1614">
                <v:line id="_x0000_s1121" style="position:absolute" from="3456,3168" to="3456,4464">
                  <v:stroke startarrow="classic" startarrowlength="long"/>
                </v:line>
                <v:line id="_x0000_s1122" style="position:absolute;rotation:-300;flip:x" from="4014,4131" to="4014,5427">
                  <v:stroke endarrow="classic" endarrowlength="long"/>
                </v:line>
                <v:line id="_x0000_s1123" style="position:absolute;rotation:-60;flip:x" from="2892,4134" to="2892,5430">
                  <v:stroke endarrow="classic" endarrowlength="long"/>
                </v:line>
              </v:group>
              <v:group id="_x0000_s1124" style="position:absolute;left:2970;top:3963;width:1134;height:680;rotation:30" coordorigin="2244,3168" coordsize="2418,1614">
                <v:line id="_x0000_s1125" style="position:absolute" from="3456,3168" to="3456,4464">
                  <v:stroke startarrow="classic" startarrowlength="long"/>
                </v:line>
                <v:line id="_x0000_s1126" style="position:absolute;rotation:-300;flip:x" from="4014,4131" to="4014,5427">
                  <v:stroke endarrow="classic" endarrowlength="long"/>
                </v:line>
                <v:line id="_x0000_s1127" style="position:absolute;rotation:-60;flip:x" from="2892,4134" to="2892,5430">
                  <v:stroke endarrow="classic" endarrowlength="long"/>
                </v:line>
              </v:group>
              <v:shape id="_x0000_s1128" type="#_x0000_t202" style="position:absolute;left:3018;top:2736;width:1014;height:432" filled="f" stroked="f">
                <v:textbox>
                  <w:txbxContent>
                    <w:p w:rsidR="00FF16CB" w:rsidRDefault="00FF16CB" w:rsidP="00FF16CB">
                      <w:pPr>
                        <w:jc w:val="center"/>
                        <w:rPr>
                          <w:sz w:val="24"/>
                          <w:lang w:val="en-US"/>
                        </w:rPr>
                      </w:pPr>
                      <w:r>
                        <w:rPr>
                          <w:i/>
                          <w:sz w:val="24"/>
                          <w:lang w:val="en-US"/>
                        </w:rPr>
                        <w:t>U</w:t>
                      </w:r>
                      <w:r>
                        <w:rPr>
                          <w:sz w:val="24"/>
                          <w:vertAlign w:val="subscript"/>
                          <w:lang w:val="ru-RU"/>
                        </w:rPr>
                        <w:t>ФА</w:t>
                      </w:r>
                    </w:p>
                  </w:txbxContent>
                </v:textbox>
              </v:shape>
              <v:shape id="_x0000_s1129" type="#_x0000_t202" style="position:absolute;left:4503;top:4941;width:969;height:432" filled="f" stroked="f">
                <v:textbox>
                  <w:txbxContent>
                    <w:p w:rsidR="00FF16CB" w:rsidRDefault="00FF16CB" w:rsidP="00FF16CB">
                      <w:pPr>
                        <w:jc w:val="center"/>
                        <w:rPr>
                          <w:sz w:val="24"/>
                        </w:rPr>
                      </w:pPr>
                      <w:r>
                        <w:rPr>
                          <w:i/>
                          <w:sz w:val="24"/>
                          <w:lang w:val="en-US"/>
                        </w:rPr>
                        <w:t>U</w:t>
                      </w:r>
                      <w:r>
                        <w:rPr>
                          <w:sz w:val="24"/>
                          <w:vertAlign w:val="subscript"/>
                          <w:lang w:val="en-US"/>
                        </w:rPr>
                        <w:t>ФB</w:t>
                      </w:r>
                    </w:p>
                  </w:txbxContent>
                </v:textbox>
              </v:shape>
              <v:shape id="_x0000_s1130" type="#_x0000_t202" style="position:absolute;left:1524;top:4926;width:924;height:432" filled="f" stroked="f">
                <v:textbox>
                  <w:txbxContent>
                    <w:p w:rsidR="00FF16CB" w:rsidRDefault="00FF16CB" w:rsidP="00FF16CB">
                      <w:pPr>
                        <w:jc w:val="center"/>
                        <w:rPr>
                          <w:sz w:val="24"/>
                        </w:rPr>
                      </w:pPr>
                      <w:r>
                        <w:rPr>
                          <w:i/>
                          <w:sz w:val="24"/>
                          <w:lang w:val="en-US"/>
                        </w:rPr>
                        <w:t>U</w:t>
                      </w:r>
                      <w:r>
                        <w:rPr>
                          <w:sz w:val="24"/>
                          <w:vertAlign w:val="subscript"/>
                          <w:lang w:val="en-US"/>
                        </w:rPr>
                        <w:t>ФC</w:t>
                      </w:r>
                    </w:p>
                  </w:txbxContent>
                </v:textbox>
              </v:shape>
              <v:line id="_x0000_s1131" style="position:absolute;rotation:110197fd" from="3426,3198" to="4578,5070">
                <v:stroke dashstyle="longDash"/>
              </v:line>
              <v:line id="_x0000_s1132" style="position:absolute;flip:x" from="2319,3198" to="3471,5103">
                <v:stroke dashstyle="longDash"/>
              </v:line>
              <v:line id="_x0000_s1133" style="position:absolute" from="2364,5085" to="4518,5085">
                <v:stroke dashstyle="longDash"/>
              </v:line>
            </v:group>
            <v:group id="_x0000_s1134" style="position:absolute;left:5973;top:2205;width:4827;height:3318" coordorigin="4101,5898" coordsize="4827,3318">
              <v:shape id="_x0000_s1135" type="#_x0000_t202" style="position:absolute;left:6741;top:5898;width:1296;height:576" filled="f" stroked="f">
                <v:textbox>
                  <w:txbxContent>
                    <w:p w:rsidR="00FF16CB" w:rsidRDefault="00FF16CB" w:rsidP="00FF16CB">
                      <w:pPr>
                        <w:jc w:val="center"/>
                        <w:rPr>
                          <w:sz w:val="22"/>
                        </w:rPr>
                      </w:pPr>
                      <w:r>
                        <w:rPr>
                          <w:i/>
                          <w:sz w:val="24"/>
                          <w:lang w:val="en-US"/>
                        </w:rPr>
                        <w:object w:dxaOrig="400" w:dyaOrig="400">
                          <v:shape id="_x0000_i1027" type="#_x0000_t75" style="width:20.25pt;height:20.25pt" o:ole="" fillcolor="window">
                            <v:imagedata r:id="rId5" o:title=""/>
                          </v:shape>
                          <o:OLEObject Type="Embed" ProgID="Equation.3" ShapeID="_x0000_i1027" DrawAspect="Content" ObjectID="_1634143039" r:id="rId8"/>
                        </w:object>
                      </w:r>
                      <w:r>
                        <w:rPr>
                          <w:i/>
                          <w:sz w:val="22"/>
                          <w:lang w:val="en-US"/>
                        </w:rPr>
                        <w:t>I</w:t>
                      </w:r>
                      <w:r>
                        <w:rPr>
                          <w:sz w:val="22"/>
                          <w:vertAlign w:val="subscript"/>
                          <w:lang w:val="en-US"/>
                        </w:rPr>
                        <w:t>CB</w:t>
                      </w:r>
                    </w:p>
                  </w:txbxContent>
                </v:textbox>
              </v:shape>
              <v:shape id="_x0000_s1136" type="#_x0000_t202" style="position:absolute;left:7200;top:7374;width:1152;height:576" filled="f" stroked="f">
                <v:textbox>
                  <w:txbxContent>
                    <w:p w:rsidR="00FF16CB" w:rsidRDefault="00FF16CB" w:rsidP="00FF16CB">
                      <w:pPr>
                        <w:jc w:val="center"/>
                        <w:rPr>
                          <w:sz w:val="22"/>
                        </w:rPr>
                      </w:pPr>
                      <w:r>
                        <w:rPr>
                          <w:i/>
                          <w:sz w:val="24"/>
                          <w:lang w:val="en-US"/>
                        </w:rPr>
                        <w:object w:dxaOrig="400" w:dyaOrig="400">
                          <v:shape id="_x0000_i1028" type="#_x0000_t75" style="width:20.25pt;height:20.25pt" o:ole="" fillcolor="window">
                            <v:imagedata r:id="rId5" o:title=""/>
                          </v:shape>
                          <o:OLEObject Type="Embed" ProgID="Equation.3" ShapeID="_x0000_i1028" DrawAspect="Content" ObjectID="_1634143040" r:id="rId9"/>
                        </w:object>
                      </w:r>
                      <w:r>
                        <w:rPr>
                          <w:i/>
                          <w:sz w:val="22"/>
                          <w:lang w:val="en-US"/>
                        </w:rPr>
                        <w:t>I</w:t>
                      </w:r>
                      <w:r>
                        <w:rPr>
                          <w:sz w:val="22"/>
                          <w:vertAlign w:val="subscript"/>
                          <w:lang w:val="en-US"/>
                        </w:rPr>
                        <w:t>CC</w:t>
                      </w:r>
                    </w:p>
                  </w:txbxContent>
                </v:textbox>
              </v:shape>
              <v:shape id="_x0000_s1137" type="#_x0000_t202" style="position:absolute;left:6981;top:6555;width:1008;height:432" filled="f" stroked="f">
                <v:textbox>
                  <w:txbxContent>
                    <w:p w:rsidR="00FF16CB" w:rsidRDefault="00FF16CB" w:rsidP="00FF16CB">
                      <w:pPr>
                        <w:jc w:val="center"/>
                        <w:rPr>
                          <w:sz w:val="22"/>
                          <w:vertAlign w:val="subscript"/>
                          <w:lang w:val="en-US"/>
                        </w:rPr>
                      </w:pPr>
                      <w:r>
                        <w:rPr>
                          <w:sz w:val="22"/>
                          <w:lang w:val="en-US"/>
                        </w:rPr>
                        <w:t xml:space="preserve">3 </w:t>
                      </w:r>
                      <w:r>
                        <w:rPr>
                          <w:i/>
                          <w:sz w:val="22"/>
                          <w:lang w:val="en-US"/>
                        </w:rPr>
                        <w:t>I</w:t>
                      </w:r>
                      <w:r>
                        <w:rPr>
                          <w:sz w:val="22"/>
                          <w:vertAlign w:val="subscript"/>
                          <w:lang w:val="en-US"/>
                        </w:rPr>
                        <w:t>CA</w:t>
                      </w:r>
                    </w:p>
                  </w:txbxContent>
                </v:textbox>
              </v:shape>
              <v:group id="_x0000_s1138" style="position:absolute;left:5268;top:6867;width:2418;height:1614" coordorigin="2244,3168" coordsize="2418,1614">
                <v:line id="_x0000_s1139" style="position:absolute" from="3456,3168" to="3456,4464">
                  <v:stroke dashstyle="longDash" startarrowlength="long"/>
                </v:line>
                <v:line id="_x0000_s1140" style="position:absolute;rotation:-300;flip:x" from="4014,4131" to="4014,5427">
                  <v:stroke dashstyle="longDash" endarrowlength="long"/>
                </v:line>
                <v:line id="_x0000_s1141" style="position:absolute;rotation:-60;flip:x" from="2892,4134" to="2892,5430">
                  <v:stroke dashstyle="longDash" endarrowlength="long"/>
                </v:line>
              </v:group>
              <v:shape id="_x0000_s1142" type="#_x0000_t202" style="position:absolute;left:5415;top:6465;width:1296;height:432" filled="f" stroked="f">
                <v:textbox>
                  <w:txbxContent>
                    <w:p w:rsidR="00FF16CB" w:rsidRDefault="00FF16CB" w:rsidP="00FF16CB">
                      <w:pPr>
                        <w:jc w:val="center"/>
                        <w:rPr>
                          <w:sz w:val="24"/>
                          <w:lang w:val="en-US"/>
                        </w:rPr>
                      </w:pPr>
                      <w:r>
                        <w:rPr>
                          <w:i/>
                          <w:sz w:val="24"/>
                          <w:lang w:val="en-US"/>
                        </w:rPr>
                        <w:t>U</w:t>
                      </w:r>
                      <w:r>
                        <w:rPr>
                          <w:sz w:val="24"/>
                          <w:vertAlign w:val="subscript"/>
                          <w:lang w:val="ru-RU"/>
                        </w:rPr>
                        <w:t>ФА</w:t>
                      </w:r>
                      <w:r>
                        <w:rPr>
                          <w:sz w:val="24"/>
                          <w:lang w:val="ru-RU"/>
                        </w:rPr>
                        <w:t xml:space="preserve"> = 0</w:t>
                      </w:r>
                    </w:p>
                  </w:txbxContent>
                </v:textbox>
              </v:shape>
              <v:shape id="_x0000_s1143" type="#_x0000_t202" style="position:absolute;left:7527;top:8640;width:1401;height:576" filled="f" stroked="f">
                <v:textbox>
                  <w:txbxContent>
                    <w:p w:rsidR="00FF16CB" w:rsidRDefault="00FF16CB" w:rsidP="00FF16CB">
                      <w:pPr>
                        <w:jc w:val="center"/>
                        <w:rPr>
                          <w:sz w:val="24"/>
                        </w:rPr>
                      </w:pPr>
                      <w:r>
                        <w:rPr>
                          <w:i/>
                          <w:sz w:val="24"/>
                          <w:lang w:val="en-US"/>
                        </w:rPr>
                        <w:object w:dxaOrig="400" w:dyaOrig="400">
                          <v:shape id="_x0000_i1029" type="#_x0000_t75" style="width:20.25pt;height:20.25pt" o:ole="" fillcolor="window">
                            <v:imagedata r:id="rId5" o:title=""/>
                          </v:shape>
                          <o:OLEObject Type="Embed" ProgID="Equation.3" ShapeID="_x0000_i1029" DrawAspect="Content" ObjectID="_1634143041" r:id="rId10"/>
                        </w:object>
                      </w:r>
                      <w:r>
                        <w:rPr>
                          <w:i/>
                          <w:sz w:val="24"/>
                          <w:lang w:val="en-US"/>
                        </w:rPr>
                        <w:t>U</w:t>
                      </w:r>
                      <w:r>
                        <w:rPr>
                          <w:sz w:val="24"/>
                          <w:vertAlign w:val="subscript"/>
                          <w:lang w:val="en-US"/>
                        </w:rPr>
                        <w:t>ФB</w:t>
                      </w:r>
                    </w:p>
                  </w:txbxContent>
                </v:textbox>
              </v:shape>
              <v:shape id="_x0000_s1144" type="#_x0000_t202" style="position:absolute;left:4101;top:8625;width:1296;height:591" filled="f" stroked="f">
                <v:textbox>
                  <w:txbxContent>
                    <w:p w:rsidR="00FF16CB" w:rsidRDefault="00FF16CB" w:rsidP="00FF16CB">
                      <w:pPr>
                        <w:jc w:val="center"/>
                        <w:rPr>
                          <w:sz w:val="24"/>
                        </w:rPr>
                      </w:pPr>
                      <w:r>
                        <w:rPr>
                          <w:i/>
                          <w:sz w:val="24"/>
                          <w:lang w:val="en-US"/>
                        </w:rPr>
                        <w:object w:dxaOrig="400" w:dyaOrig="400">
                          <v:shape id="_x0000_i1030" type="#_x0000_t75" style="width:20.25pt;height:20.25pt" o:ole="" fillcolor="window">
                            <v:imagedata r:id="rId5" o:title=""/>
                          </v:shape>
                          <o:OLEObject Type="Embed" ProgID="Equation.3" ShapeID="_x0000_i1030" DrawAspect="Content" ObjectID="_1634143042" r:id="rId11"/>
                        </w:object>
                      </w:r>
                      <w:r>
                        <w:rPr>
                          <w:i/>
                          <w:sz w:val="24"/>
                          <w:lang w:val="en-US"/>
                        </w:rPr>
                        <w:t>U</w:t>
                      </w:r>
                      <w:r>
                        <w:rPr>
                          <w:sz w:val="24"/>
                          <w:vertAlign w:val="subscript"/>
                          <w:lang w:val="en-US"/>
                        </w:rPr>
                        <w:t>ФC</w:t>
                      </w:r>
                    </w:p>
                  </w:txbxContent>
                </v:textbox>
              </v:shape>
              <v:line id="_x0000_s1145" style="position:absolute;rotation:110197fd" from="6447,6897" to="7599,8769">
                <v:stroke endarrow="classic" endarrowlength="long"/>
              </v:line>
              <v:line id="_x0000_s1146" style="position:absolute;flip:x" from="5328,6897" to="6480,8802">
                <v:stroke endarrow="classic" endarrowlength="long"/>
              </v:line>
              <v:line id="_x0000_s1147" style="position:absolute;rotation:-90;flip:x" from="5560,6004" to="5560,7818" strokeweight="1.5pt">
                <v:stroke endarrow="classic" endarrowlength="long"/>
              </v:line>
              <v:line id="_x0000_s1148" style="position:absolute;rotation:-15852324fd;flip:x" from="6950,6156" to="6951,7176">
                <v:stroke endarrow="classic" endarrowlength="long"/>
              </v:line>
              <v:line id="_x0000_s1149" style="position:absolute;rotation:-19604009fd;flip:x" from="6942,6651" to="6943,7671">
                <v:stroke endarrow="classic" endarrowlength="long"/>
              </v:line>
              <v:line id="_x0000_s1150" style="position:absolute;rotation:-90" from="7385,6003" to="7385,7817">
                <v:stroke endarrow="classic" endarrowlength="long"/>
              </v:line>
              <v:line id="_x0000_s1151" style="position:absolute;rotation:-19604009fd;flip:x" from="7802,6160" to="7803,7180">
                <v:stroke dashstyle="longDash" endarrowlength="long"/>
              </v:line>
              <v:line id="_x0000_s1152" style="position:absolute;rotation:-15852324fd;flip:x" from="7814,6660" to="7815,7680">
                <v:stroke dashstyle="longDash" endarrowlength="long"/>
              </v:line>
              <v:shape id="_x0000_s1153" type="#_x0000_t202" style="position:absolute;left:4800;top:6882;width:864;height:432" filled="f" stroked="f">
                <v:textbox>
                  <w:txbxContent>
                    <w:p w:rsidR="00FF16CB" w:rsidRDefault="00FF16CB" w:rsidP="00FF16CB">
                      <w:pPr>
                        <w:jc w:val="center"/>
                        <w:rPr>
                          <w:sz w:val="22"/>
                          <w:lang w:val="ru-RU"/>
                        </w:rPr>
                      </w:pPr>
                      <w:r>
                        <w:rPr>
                          <w:i/>
                          <w:sz w:val="22"/>
                          <w:lang w:val="en-US"/>
                        </w:rPr>
                        <w:t>I</w:t>
                      </w:r>
                      <w:r>
                        <w:rPr>
                          <w:sz w:val="24"/>
                          <w:vertAlign w:val="subscript"/>
                          <w:lang w:val="ru-RU"/>
                        </w:rPr>
                        <w:t>З</w:t>
                      </w:r>
                    </w:p>
                  </w:txbxContent>
                </v:textbox>
              </v:shape>
            </v:group>
            <v:shape id="_x0000_s1154" type="#_x0000_t202" style="position:absolute;left:3312;top:5616;width:720;height:432" filled="f" stroked="f">
              <v:textbox>
                <w:txbxContent>
                  <w:p w:rsidR="00FF16CB" w:rsidRDefault="00FF16CB" w:rsidP="00FF16CB">
                    <w:pPr>
                      <w:jc w:val="center"/>
                      <w:rPr>
                        <w:sz w:val="24"/>
                        <w:lang w:val="ru-RU"/>
                      </w:rPr>
                    </w:pPr>
                    <w:r>
                      <w:rPr>
                        <w:sz w:val="24"/>
                        <w:lang w:val="ru-RU"/>
                      </w:rPr>
                      <w:t>а)</w:t>
                    </w:r>
                  </w:p>
                </w:txbxContent>
              </v:textbox>
            </v:shape>
            <v:shape id="_x0000_s1155" type="#_x0000_t202" style="position:absolute;left:8064;top:5616;width:864;height:432" filled="f" stroked="f">
              <v:textbox>
                <w:txbxContent>
                  <w:p w:rsidR="00FF16CB" w:rsidRDefault="00FF16CB" w:rsidP="00FF16CB">
                    <w:pPr>
                      <w:jc w:val="center"/>
                      <w:rPr>
                        <w:sz w:val="24"/>
                        <w:lang w:val="ru-RU"/>
                      </w:rPr>
                    </w:pPr>
                    <w:r>
                      <w:rPr>
                        <w:sz w:val="24"/>
                        <w:lang w:val="ru-RU"/>
                      </w:rPr>
                      <w:t>б)</w:t>
                    </w:r>
                  </w:p>
                </w:txbxContent>
              </v:textbox>
            </v:shape>
            <v:shape id="_x0000_s1156" type="#_x0000_t202" style="position:absolute;left:2160;top:6279;width:8496;height:1152" filled="f" stroked="f">
              <v:textbox>
                <w:txbxContent>
                  <w:p w:rsidR="00FF16CB" w:rsidRDefault="00FF16CB" w:rsidP="00FF16CB">
                    <w:pPr>
                      <w:jc w:val="center"/>
                      <w:rPr>
                        <w:sz w:val="28"/>
                        <w:lang w:val="ru-RU"/>
                      </w:rPr>
                    </w:pPr>
                    <w:r>
                      <w:rPr>
                        <w:sz w:val="28"/>
                        <w:lang w:val="ru-RU"/>
                      </w:rPr>
                      <w:t>Рисунок 2.1 – Векторные диаграммы напряжений и токов:</w:t>
                    </w:r>
                  </w:p>
                  <w:p w:rsidR="00FF16CB" w:rsidRDefault="00FF16CB" w:rsidP="00FF16CB">
                    <w:pPr>
                      <w:jc w:val="both"/>
                      <w:rPr>
                        <w:sz w:val="28"/>
                        <w:lang w:val="ru-RU"/>
                      </w:rPr>
                    </w:pPr>
                    <w:r>
                      <w:rPr>
                        <w:sz w:val="28"/>
                        <w:lang w:val="ru-RU"/>
                      </w:rPr>
                      <w:t xml:space="preserve">                                 а) нормальный режим;</w:t>
                    </w:r>
                  </w:p>
                  <w:p w:rsidR="00FF16CB" w:rsidRDefault="00FF16CB" w:rsidP="00FF16CB">
                    <w:pPr>
                      <w:jc w:val="both"/>
                      <w:rPr>
                        <w:sz w:val="28"/>
                        <w:lang w:val="ru-RU"/>
                      </w:rPr>
                    </w:pPr>
                    <w:r>
                      <w:rPr>
                        <w:sz w:val="28"/>
                        <w:lang w:val="ru-RU"/>
                      </w:rPr>
                      <w:t xml:space="preserve">                                 б) замыкание </w:t>
                    </w:r>
                    <w:proofErr w:type="gramStart"/>
                    <w:r>
                      <w:rPr>
                        <w:sz w:val="28"/>
                        <w:lang w:val="ru-RU"/>
                      </w:rPr>
                      <w:t>фазы</w:t>
                    </w:r>
                    <w:proofErr w:type="gramEnd"/>
                    <w:r>
                      <w:rPr>
                        <w:sz w:val="28"/>
                        <w:lang w:val="ru-RU"/>
                      </w:rPr>
                      <w:t xml:space="preserve"> а на землю.</w:t>
                    </w:r>
                  </w:p>
                </w:txbxContent>
              </v:textbox>
            </v:shape>
            <w10:wrap type="topAndBottom"/>
          </v:group>
        </w:pict>
      </w:r>
      <w:r>
        <w:rPr>
          <w:sz w:val="28"/>
        </w:rPr>
        <w:t>однофазному.</w:t>
      </w:r>
    </w:p>
    <w:p w:rsidR="00FF16CB" w:rsidRDefault="00FF16CB" w:rsidP="00FF16CB">
      <w:pPr>
        <w:ind w:firstLine="567"/>
        <w:jc w:val="both"/>
        <w:rPr>
          <w:sz w:val="28"/>
        </w:rPr>
      </w:pPr>
    </w:p>
    <w:p w:rsidR="00FF16CB" w:rsidRDefault="00FF16CB" w:rsidP="00FF16CB">
      <w:pPr>
        <w:ind w:firstLine="567"/>
        <w:jc w:val="both"/>
        <w:rPr>
          <w:sz w:val="28"/>
          <w:lang w:val="ru-RU"/>
        </w:rPr>
      </w:pPr>
    </w:p>
    <w:p w:rsidR="00FF16CB" w:rsidRDefault="00FF16CB" w:rsidP="00FF16CB">
      <w:pPr>
        <w:ind w:firstLine="567"/>
        <w:jc w:val="both"/>
        <w:rPr>
          <w:sz w:val="28"/>
          <w:lang w:val="ru-RU"/>
        </w:rPr>
      </w:pPr>
      <w:r>
        <w:rPr>
          <w:sz w:val="28"/>
          <w:lang w:val="ru-RU"/>
        </w:rPr>
        <w:t xml:space="preserve">В месте повреждения в таких сетях возникает электрическая дуга с большим током. Дуга гасится при отключении повреждения. Так как большинство </w:t>
      </w:r>
      <w:proofErr w:type="spellStart"/>
      <w:r>
        <w:rPr>
          <w:sz w:val="28"/>
          <w:lang w:val="ru-RU"/>
        </w:rPr>
        <w:t>к</w:t>
      </w:r>
      <w:proofErr w:type="gramStart"/>
      <w:r>
        <w:rPr>
          <w:sz w:val="28"/>
          <w:lang w:val="ru-RU"/>
        </w:rPr>
        <w:t>.з</w:t>
      </w:r>
      <w:proofErr w:type="spellEnd"/>
      <w:proofErr w:type="gramEnd"/>
      <w:r>
        <w:rPr>
          <w:sz w:val="28"/>
          <w:lang w:val="ru-RU"/>
        </w:rPr>
        <w:t xml:space="preserve"> являются самоустраняющимися, то для проверки линия включается вновь под действием </w:t>
      </w:r>
      <w:r>
        <w:rPr>
          <w:b/>
          <w:sz w:val="28"/>
          <w:lang w:val="ru-RU"/>
        </w:rPr>
        <w:t>АПВ.</w:t>
      </w:r>
      <w:r>
        <w:rPr>
          <w:sz w:val="28"/>
          <w:lang w:val="ru-RU"/>
        </w:rPr>
        <w:t xml:space="preserve"> Если </w:t>
      </w:r>
      <w:proofErr w:type="spellStart"/>
      <w:r>
        <w:rPr>
          <w:sz w:val="28"/>
          <w:lang w:val="ru-RU"/>
        </w:rPr>
        <w:t>к.з</w:t>
      </w:r>
      <w:proofErr w:type="spellEnd"/>
      <w:r>
        <w:rPr>
          <w:sz w:val="28"/>
          <w:lang w:val="ru-RU"/>
        </w:rPr>
        <w:t xml:space="preserve">. самоустранилось, то ЛЕП остается в работе, если нет, то повреждение отключается вновь. В переходном режиме и при коммутациях в сети возникают внутренние перенапряжения. Величина перенапряжения влияет на выбор изоляции. Величину перенапряжения стараются ограничить. Для этого заземляют </w:t>
      </w:r>
      <w:proofErr w:type="spellStart"/>
      <w:r>
        <w:rPr>
          <w:sz w:val="28"/>
          <w:lang w:val="ru-RU"/>
        </w:rPr>
        <w:t>нейтрали</w:t>
      </w:r>
      <w:proofErr w:type="spellEnd"/>
      <w:r>
        <w:rPr>
          <w:sz w:val="28"/>
          <w:lang w:val="ru-RU"/>
        </w:rPr>
        <w:t xml:space="preserve"> оборудования. Но чем больше заземленных </w:t>
      </w:r>
      <w:proofErr w:type="spellStart"/>
      <w:r>
        <w:rPr>
          <w:sz w:val="28"/>
          <w:lang w:val="ru-RU"/>
        </w:rPr>
        <w:t>нейтралей</w:t>
      </w:r>
      <w:proofErr w:type="spellEnd"/>
      <w:r>
        <w:rPr>
          <w:sz w:val="28"/>
          <w:lang w:val="ru-RU"/>
        </w:rPr>
        <w:t xml:space="preserve">, тем меньше величина перенапряжения, но тем больше величина тока однофазного </w:t>
      </w:r>
      <w:proofErr w:type="spellStart"/>
      <w:r>
        <w:rPr>
          <w:sz w:val="28"/>
          <w:lang w:val="ru-RU"/>
        </w:rPr>
        <w:t>к.з</w:t>
      </w:r>
      <w:proofErr w:type="spellEnd"/>
      <w:r>
        <w:rPr>
          <w:sz w:val="28"/>
          <w:lang w:val="ru-RU"/>
        </w:rPr>
        <w:t>.</w:t>
      </w:r>
    </w:p>
    <w:p w:rsidR="00FF16CB" w:rsidRDefault="00FF16CB" w:rsidP="00FF16CB">
      <w:pPr>
        <w:ind w:firstLine="567"/>
        <w:jc w:val="both"/>
        <w:rPr>
          <w:sz w:val="28"/>
          <w:lang w:val="ru-RU"/>
        </w:rPr>
      </w:pPr>
      <w:r>
        <w:rPr>
          <w:sz w:val="28"/>
          <w:lang w:val="ru-RU"/>
        </w:rPr>
        <w:t xml:space="preserve">В сетях 110 кВ поступают следующим образом. Часть </w:t>
      </w:r>
      <w:proofErr w:type="spellStart"/>
      <w:r>
        <w:rPr>
          <w:sz w:val="28"/>
          <w:lang w:val="ru-RU"/>
        </w:rPr>
        <w:t>нейтралей</w:t>
      </w:r>
      <w:proofErr w:type="spellEnd"/>
      <w:r>
        <w:rPr>
          <w:sz w:val="28"/>
          <w:lang w:val="ru-RU"/>
        </w:rPr>
        <w:t xml:space="preserve"> </w:t>
      </w:r>
      <w:proofErr w:type="spellStart"/>
      <w:r>
        <w:rPr>
          <w:sz w:val="28"/>
          <w:lang w:val="ru-RU"/>
        </w:rPr>
        <w:t>разземляют</w:t>
      </w:r>
      <w:proofErr w:type="spellEnd"/>
      <w:r>
        <w:rPr>
          <w:sz w:val="28"/>
          <w:lang w:val="ru-RU"/>
        </w:rPr>
        <w:t xml:space="preserve">, чтобы величина токов однофазного </w:t>
      </w:r>
      <w:proofErr w:type="spellStart"/>
      <w:r>
        <w:rPr>
          <w:sz w:val="28"/>
          <w:lang w:val="ru-RU"/>
        </w:rPr>
        <w:t>к.з</w:t>
      </w:r>
      <w:proofErr w:type="spellEnd"/>
      <w:r>
        <w:rPr>
          <w:sz w:val="28"/>
          <w:lang w:val="ru-RU"/>
        </w:rPr>
        <w:t xml:space="preserve">. не превышала величину токов трехфазного </w:t>
      </w:r>
      <w:proofErr w:type="spellStart"/>
      <w:r>
        <w:rPr>
          <w:sz w:val="28"/>
          <w:lang w:val="ru-RU"/>
        </w:rPr>
        <w:t>кз</w:t>
      </w:r>
      <w:proofErr w:type="spellEnd"/>
      <w:r>
        <w:rPr>
          <w:sz w:val="28"/>
          <w:lang w:val="ru-RU"/>
        </w:rPr>
        <w:t xml:space="preserve">. Заземляют </w:t>
      </w:r>
      <w:proofErr w:type="spellStart"/>
      <w:r>
        <w:rPr>
          <w:sz w:val="28"/>
          <w:lang w:val="ru-RU"/>
        </w:rPr>
        <w:t>нейтрали</w:t>
      </w:r>
      <w:proofErr w:type="spellEnd"/>
      <w:r>
        <w:rPr>
          <w:sz w:val="28"/>
          <w:lang w:val="ru-RU"/>
        </w:rPr>
        <w:t xml:space="preserve"> трансформаторов на электростанциях, узловых подстанциях и на тупиковых потребительских подстанциях. Напряжение на неповрежденных фазах по отношению к земле в </w:t>
      </w:r>
      <w:r>
        <w:rPr>
          <w:sz w:val="28"/>
          <w:lang w:val="ru-RU"/>
        </w:rPr>
        <w:lastRenderedPageBreak/>
        <w:t xml:space="preserve">установившемся режиме не должно быть больше 0,8 </w:t>
      </w:r>
      <w:r>
        <w:rPr>
          <w:i/>
          <w:sz w:val="28"/>
          <w:lang w:val="en-US"/>
        </w:rPr>
        <w:t>U</w:t>
      </w:r>
      <w:r>
        <w:rPr>
          <w:sz w:val="28"/>
          <w:vertAlign w:val="subscript"/>
          <w:lang w:val="ru-RU"/>
        </w:rPr>
        <w:t>ном</w:t>
      </w:r>
      <w:r>
        <w:rPr>
          <w:sz w:val="28"/>
          <w:lang w:val="ru-RU"/>
        </w:rPr>
        <w:t xml:space="preserve"> (</w:t>
      </w:r>
      <w:proofErr w:type="gramStart"/>
      <w:r>
        <w:rPr>
          <w:sz w:val="28"/>
          <w:lang w:val="ru-RU"/>
        </w:rPr>
        <w:t>линейного</w:t>
      </w:r>
      <w:proofErr w:type="gramEnd"/>
      <w:r>
        <w:rPr>
          <w:sz w:val="28"/>
          <w:lang w:val="ru-RU"/>
        </w:rPr>
        <w:t xml:space="preserve">). Такие сети называются сетями с эффективно-заземленной </w:t>
      </w:r>
      <w:proofErr w:type="spellStart"/>
      <w:r>
        <w:rPr>
          <w:sz w:val="28"/>
          <w:lang w:val="ru-RU"/>
        </w:rPr>
        <w:t>нейтралью</w:t>
      </w:r>
      <w:proofErr w:type="spellEnd"/>
      <w:r>
        <w:rPr>
          <w:sz w:val="28"/>
          <w:lang w:val="ru-RU"/>
        </w:rPr>
        <w:t>.</w:t>
      </w:r>
    </w:p>
    <w:p w:rsidR="00FF16CB" w:rsidRDefault="00FF16CB" w:rsidP="00FF16CB">
      <w:pPr>
        <w:ind w:firstLine="567"/>
        <w:jc w:val="both"/>
        <w:rPr>
          <w:sz w:val="28"/>
          <w:lang w:val="ru-RU"/>
        </w:rPr>
      </w:pPr>
      <w:r>
        <w:rPr>
          <w:sz w:val="28"/>
          <w:lang w:val="ru-RU"/>
        </w:rPr>
        <w:t xml:space="preserve">В сетях 220 кВ и выше применяют глухое заземление </w:t>
      </w:r>
      <w:proofErr w:type="spellStart"/>
      <w:r>
        <w:rPr>
          <w:sz w:val="28"/>
          <w:lang w:val="ru-RU"/>
        </w:rPr>
        <w:t>нейтрали</w:t>
      </w:r>
      <w:proofErr w:type="spellEnd"/>
      <w:r>
        <w:rPr>
          <w:sz w:val="28"/>
          <w:lang w:val="ru-RU"/>
        </w:rPr>
        <w:t xml:space="preserve"> всех трансформаторов. </w:t>
      </w:r>
      <w:proofErr w:type="gramStart"/>
      <w:r>
        <w:rPr>
          <w:sz w:val="28"/>
          <w:lang w:val="ru-RU"/>
        </w:rPr>
        <w:t>В этом напряжение на неповрежденных фазах по отношению к земле в установившемся режиме</w:t>
      </w:r>
      <w:proofErr w:type="gramEnd"/>
      <w:r>
        <w:rPr>
          <w:sz w:val="28"/>
          <w:lang w:val="ru-RU"/>
        </w:rPr>
        <w:t xml:space="preserve"> не превышает фазное. Коммутационная аппаратура выбирается по большему току </w:t>
      </w:r>
      <w:proofErr w:type="spellStart"/>
      <w:r>
        <w:rPr>
          <w:sz w:val="28"/>
          <w:lang w:val="ru-RU"/>
        </w:rPr>
        <w:t>к.з</w:t>
      </w:r>
      <w:proofErr w:type="spellEnd"/>
      <w:r>
        <w:rPr>
          <w:sz w:val="28"/>
          <w:lang w:val="ru-RU"/>
        </w:rPr>
        <w:t>.</w:t>
      </w:r>
    </w:p>
    <w:p w:rsidR="00FC7E45" w:rsidRDefault="00FC7E45"/>
    <w:sectPr w:rsidR="00FC7E45" w:rsidSect="00FC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E5302"/>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1">
    <w:nsid w:val="49160F16"/>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2">
    <w:nsid w:val="7A7073DA"/>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3">
    <w:nsid w:val="7BF40987"/>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num w:numId="1">
    <w:abstractNumId w:val="0"/>
    <w:lvlOverride w:ilvl="0"/>
  </w:num>
  <w:num w:numId="2">
    <w:abstractNumId w:val="1"/>
    <w:lvlOverride w:ilvl="0"/>
  </w:num>
  <w:num w:numId="3">
    <w:abstractNumId w:val="3"/>
    <w:lvlOverride w:ilvl="0"/>
  </w:num>
  <w:num w:numId="4">
    <w:abstractNumId w:val="2"/>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16CB"/>
    <w:rsid w:val="003E29B3"/>
    <w:rsid w:val="00FC7E45"/>
    <w:rsid w:val="00FF0B42"/>
    <w:rsid w:val="00FF1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6CB"/>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FF16CB"/>
    <w:pPr>
      <w:keepNext/>
      <w:jc w:val="center"/>
      <w:outlineLvl w:val="0"/>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16CB"/>
    <w:rPr>
      <w:rFonts w:ascii="Times New Roman" w:eastAsia="Times New Roman" w:hAnsi="Times New Roman" w:cs="Times New Roman"/>
      <w:sz w:val="28"/>
      <w:szCs w:val="20"/>
      <w:lang w:eastAsia="ru-RU"/>
    </w:rPr>
  </w:style>
  <w:style w:type="paragraph" w:styleId="a3">
    <w:name w:val="Title"/>
    <w:basedOn w:val="a"/>
    <w:link w:val="a4"/>
    <w:qFormat/>
    <w:rsid w:val="00FF16CB"/>
    <w:pPr>
      <w:jc w:val="center"/>
    </w:pPr>
    <w:rPr>
      <w:sz w:val="28"/>
      <w:lang w:val="ru-RU"/>
    </w:rPr>
  </w:style>
  <w:style w:type="character" w:customStyle="1" w:styleId="a4">
    <w:name w:val="Название Знак"/>
    <w:basedOn w:val="a0"/>
    <w:link w:val="a3"/>
    <w:rsid w:val="00FF16CB"/>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FF16CB"/>
    <w:pPr>
      <w:ind w:firstLine="567"/>
      <w:jc w:val="both"/>
    </w:pPr>
    <w:rPr>
      <w:sz w:val="28"/>
    </w:rPr>
  </w:style>
  <w:style w:type="character" w:customStyle="1" w:styleId="a6">
    <w:name w:val="Основной текст с отступом Знак"/>
    <w:basedOn w:val="a0"/>
    <w:link w:val="a5"/>
    <w:semiHidden/>
    <w:rsid w:val="00FF16CB"/>
    <w:rPr>
      <w:rFonts w:ascii="Times New Roman" w:eastAsia="Times New Roman" w:hAnsi="Times New Roman" w:cs="Times New Roman"/>
      <w:sz w:val="28"/>
      <w:szCs w:val="20"/>
      <w:lang w:val="uk-UA" w:eastAsia="ru-RU"/>
    </w:rPr>
  </w:style>
  <w:style w:type="paragraph" w:styleId="a7">
    <w:name w:val="Subtitle"/>
    <w:basedOn w:val="a"/>
    <w:link w:val="a8"/>
    <w:qFormat/>
    <w:rsid w:val="00FF16CB"/>
    <w:pPr>
      <w:jc w:val="center"/>
    </w:pPr>
    <w:rPr>
      <w:b/>
      <w:i/>
      <w:sz w:val="28"/>
    </w:rPr>
  </w:style>
  <w:style w:type="character" w:customStyle="1" w:styleId="a8">
    <w:name w:val="Подзаголовок Знак"/>
    <w:basedOn w:val="a0"/>
    <w:link w:val="a7"/>
    <w:rsid w:val="00FF16CB"/>
    <w:rPr>
      <w:rFonts w:ascii="Times New Roman" w:eastAsia="Times New Roman" w:hAnsi="Times New Roman" w:cs="Times New Roman"/>
      <w:b/>
      <w:i/>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1851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5" Type="http://schemas.openxmlformats.org/officeDocument/2006/relationships/image" Target="media/image1.wmf"/><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1598</Words>
  <Characters>9111</Characters>
  <Application>Microsoft Office Word</Application>
  <DocSecurity>0</DocSecurity>
  <Lines>75</Lines>
  <Paragraphs>21</Paragraphs>
  <ScaleCrop>false</ScaleCrop>
  <Company>Microsoft</Company>
  <LinksUpToDate>false</LinksUpToDate>
  <CharactersWithSpaces>10688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2019-11-01T13:50:00Z</dcterms:created>
  <dcterms:modified xsi:type="dcterms:W3CDTF">2019-11-01T13:51:00Z</dcterms:modified>
</cp:coreProperties>
</file>